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D6" w:rsidRPr="00740FD6" w:rsidRDefault="00740FD6" w:rsidP="00740FD6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suppressAutoHyphens/>
        <w:spacing w:before="240" w:after="80" w:line="276" w:lineRule="auto"/>
        <w:ind w:left="1985" w:hanging="1985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lang w:eastAsia="zh-CN"/>
        </w:rPr>
      </w:pPr>
      <w:bookmarkStart w:id="0" w:name="_Toc71799799"/>
      <w:r w:rsidRPr="00740FD6">
        <w:rPr>
          <w:rFonts w:ascii="Times New Roman" w:eastAsia="Times New Roman" w:hAnsi="Times New Roman" w:cs="Times New Roman"/>
          <w:b/>
          <w:bCs/>
          <w:color w:val="002060"/>
          <w:lang w:eastAsia="zh-CN"/>
        </w:rPr>
        <w:t>Έντυπο Οικονομικής Προσφοράς</w:t>
      </w:r>
      <w:bookmarkEnd w:id="0"/>
    </w:p>
    <w:p w:rsidR="00740FD6" w:rsidRPr="00740FD6" w:rsidRDefault="00740FD6" w:rsidP="00740FD6">
      <w:pPr>
        <w:widowControl w:val="0"/>
        <w:suppressAutoHyphens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  <w:r w:rsidRPr="00740FD6">
        <w:rPr>
          <w:rFonts w:ascii="Times New Roman" w:eastAsia="Calibri" w:hAnsi="Times New Roman" w:cs="Times New Roman"/>
          <w:b/>
          <w:bCs/>
          <w:color w:val="0070C0"/>
          <w:lang w:eastAsia="el-GR" w:bidi="el-GR"/>
        </w:rPr>
        <w:t>Αποτελεί αναπόσπαστο μέρος της παρούσης Διακήρυξης</w:t>
      </w:r>
    </w:p>
    <w:p w:rsidR="00740FD6" w:rsidRPr="00740FD6" w:rsidRDefault="00740FD6" w:rsidP="00740FD6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40FD6" w:rsidRPr="00740FD6" w:rsidRDefault="00740FD6" w:rsidP="00740FD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740FD6">
        <w:rPr>
          <w:rFonts w:ascii="Times New Roman" w:eastAsia="Calibri" w:hAnsi="Times New Roman" w:cs="Times New Roman"/>
          <w:b/>
        </w:rPr>
        <w:t>«Προμήθεια Υλικών Ηλεκτρολογικών Εγκαταστάσεων έτους 2021»</w:t>
      </w:r>
    </w:p>
    <w:p w:rsidR="00740FD6" w:rsidRPr="00740FD6" w:rsidRDefault="00740FD6" w:rsidP="00740FD6">
      <w:pPr>
        <w:shd w:val="clear" w:color="auto" w:fill="D6E3BC"/>
        <w:tabs>
          <w:tab w:val="left" w:pos="426"/>
          <w:tab w:val="left" w:pos="2835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  <w:r w:rsidRPr="00740FD6">
        <w:rPr>
          <w:rFonts w:ascii="Times New Roman" w:eastAsia="Times New Roman" w:hAnsi="Times New Roman" w:cs="Times New Roman"/>
          <w:b/>
          <w:lang w:eastAsia="el-GR"/>
        </w:rPr>
        <w:t>ΕΝΤΥΠΟ ΟΙΚΟΝΟΜΙΚΗΣ ΠΡΟΣΦΟΡΑΣ</w:t>
      </w:r>
    </w:p>
    <w:p w:rsidR="00740FD6" w:rsidRPr="00740FD6" w:rsidRDefault="00740FD6" w:rsidP="00740FD6">
      <w:pPr>
        <w:spacing w:after="0" w:line="276" w:lineRule="auto"/>
        <w:jc w:val="center"/>
        <w:rPr>
          <w:rFonts w:ascii="Times New Roman" w:eastAsia="PMingLiU" w:hAnsi="Times New Roman" w:cs="Times New Roman"/>
          <w:u w:val="single"/>
          <w:lang w:eastAsia="el-GR"/>
        </w:rPr>
      </w:pPr>
    </w:p>
    <w:p w:rsidR="00740FD6" w:rsidRPr="00740FD6" w:rsidRDefault="00740FD6" w:rsidP="00740FD6">
      <w:pPr>
        <w:spacing w:after="0" w:line="276" w:lineRule="auto"/>
        <w:jc w:val="center"/>
        <w:rPr>
          <w:rFonts w:ascii="Times New Roman" w:eastAsia="PMingLiU" w:hAnsi="Times New Roman" w:cs="Times New Roman"/>
          <w:u w:val="single"/>
          <w:lang w:eastAsia="el-GR"/>
        </w:rPr>
      </w:pPr>
      <w:r w:rsidRPr="00740FD6">
        <w:rPr>
          <w:rFonts w:ascii="Times New Roman" w:eastAsia="PMingLiU" w:hAnsi="Times New Roman" w:cs="Times New Roman"/>
          <w:u w:val="single"/>
          <w:lang w:eastAsia="el-GR"/>
        </w:rPr>
        <w:t>ΠΡΟΣΦΟΡΑ</w:t>
      </w:r>
    </w:p>
    <w:p w:rsidR="00740FD6" w:rsidRPr="00740FD6" w:rsidRDefault="00740FD6" w:rsidP="00740FD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740FD6">
        <w:rPr>
          <w:rFonts w:ascii="Times New Roman" w:eastAsia="Times New Roman" w:hAnsi="Times New Roman" w:cs="Times New Roman"/>
          <w:lang w:eastAsia="el-GR"/>
        </w:rPr>
        <w:t xml:space="preserve">του …………………………………………………………………………………………, κατοίκου ……………………………………………………………………………..………, οδός ………………………………………..…………………. αριθ. …………………., αριθ. </w:t>
      </w:r>
      <w:proofErr w:type="spellStart"/>
      <w:r w:rsidRPr="00740FD6">
        <w:rPr>
          <w:rFonts w:ascii="Times New Roman" w:eastAsia="Times New Roman" w:hAnsi="Times New Roman" w:cs="Times New Roman"/>
          <w:lang w:eastAsia="el-GR"/>
        </w:rPr>
        <w:t>τηλ</w:t>
      </w:r>
      <w:proofErr w:type="spellEnd"/>
      <w:r w:rsidRPr="00740FD6">
        <w:rPr>
          <w:rFonts w:ascii="Times New Roman" w:eastAsia="Times New Roman" w:hAnsi="Times New Roman" w:cs="Times New Roman"/>
          <w:lang w:eastAsia="el-GR"/>
        </w:rPr>
        <w:t>. …………………………….</w:t>
      </w:r>
    </w:p>
    <w:p w:rsidR="00740FD6" w:rsidRPr="00740FD6" w:rsidRDefault="00740FD6" w:rsidP="00740FD6">
      <w:pPr>
        <w:spacing w:after="0" w:line="276" w:lineRule="auto"/>
        <w:jc w:val="both"/>
        <w:rPr>
          <w:rFonts w:ascii="Times New Roman" w:eastAsia="PMingLiU" w:hAnsi="Times New Roman" w:cs="Times New Roman"/>
          <w:lang w:eastAsia="el-GR"/>
        </w:rPr>
      </w:pPr>
    </w:p>
    <w:p w:rsidR="00740FD6" w:rsidRPr="00740FD6" w:rsidRDefault="00740FD6" w:rsidP="00740FD6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40FD6">
        <w:rPr>
          <w:rFonts w:ascii="Times New Roman" w:eastAsia="PMingLiU" w:hAnsi="Times New Roman" w:cs="Times New Roman"/>
          <w:lang w:eastAsia="el-GR"/>
        </w:rPr>
        <w:t xml:space="preserve">Οι τιμές της παρούσης προσφοράς αφορούν την προμήθεια </w:t>
      </w:r>
      <w:r w:rsidRPr="00740FD6">
        <w:rPr>
          <w:rFonts w:ascii="Times New Roman" w:eastAsia="Times New Roman" w:hAnsi="Times New Roman" w:cs="Times New Roman"/>
          <w:bCs/>
          <w:lang w:eastAsia="zh-CN"/>
        </w:rPr>
        <w:t>υλικών για τις ανάγκες συντήρησης και αποκατάστασης βλαβών Ηλεκτρολογικών Εγκαταστάσεων του Πανεπιστημίου Πατρών έως 31.12.2021,</w:t>
      </w:r>
      <w:r w:rsidRPr="00740FD6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740FD6">
        <w:rPr>
          <w:rFonts w:ascii="Times New Roman" w:eastAsia="PMingLiU" w:hAnsi="Times New Roman" w:cs="Times New Roman"/>
          <w:lang w:eastAsia="el-GR"/>
        </w:rPr>
        <w:t>σύμφωνα με την Τεχνική Περιγραφή και περιλαμβάνουν εν γένει όλες τις απαιτούμενες δαπάνες για την καλή και έντεχνη εκτέλεση της προμήθειας των ανωτέρω ειδών.</w:t>
      </w:r>
    </w:p>
    <w:p w:rsidR="00740FD6" w:rsidRPr="00740FD6" w:rsidRDefault="00740FD6" w:rsidP="00740FD6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40FD6" w:rsidRPr="00740FD6" w:rsidRDefault="00740FD6" w:rsidP="00740FD6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40FD6" w:rsidRPr="00740FD6" w:rsidRDefault="00740FD6" w:rsidP="00740FD6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l-GR"/>
        </w:rPr>
      </w:pPr>
      <w:r w:rsidRPr="00740F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l-GR"/>
        </w:rPr>
        <w:t>ΟΜΑΔΑ ΥΛΙΚΩΝ ΦΩΤΙΣΜΟΥ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950"/>
        <w:gridCol w:w="227"/>
        <w:gridCol w:w="1270"/>
        <w:gridCol w:w="1763"/>
        <w:gridCol w:w="2156"/>
        <w:gridCol w:w="1529"/>
      </w:tblGrid>
      <w:tr w:rsidR="00740FD6" w:rsidRPr="00740FD6" w:rsidTr="00740FD6">
        <w:trPr>
          <w:trHeight w:val="300"/>
        </w:trPr>
        <w:tc>
          <w:tcPr>
            <w:tcW w:w="595" w:type="dxa"/>
            <w:shd w:val="clear" w:color="auto" w:fill="DEEAF6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Α/Α</w:t>
            </w:r>
          </w:p>
        </w:tc>
        <w:tc>
          <w:tcPr>
            <w:tcW w:w="2950" w:type="dxa"/>
            <w:shd w:val="clear" w:color="auto" w:fill="DEEAF6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ΕΙΔΟΣ</w:t>
            </w:r>
          </w:p>
        </w:tc>
        <w:tc>
          <w:tcPr>
            <w:tcW w:w="1497" w:type="dxa"/>
            <w:gridSpan w:val="2"/>
            <w:shd w:val="clear" w:color="auto" w:fill="DEEAF6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ΠΟΣΟΤΗΤΑ</w:t>
            </w:r>
          </w:p>
        </w:tc>
        <w:tc>
          <w:tcPr>
            <w:tcW w:w="1763" w:type="dxa"/>
            <w:shd w:val="clear" w:color="auto" w:fill="DEEAF6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ΑΡΧΙΚΗ ΤΙΜΗ ΜΟΝΑΔΟΣ (€) ΑΝΕΥ Φ.Π.Α.</w:t>
            </w:r>
          </w:p>
        </w:tc>
        <w:tc>
          <w:tcPr>
            <w:tcW w:w="2156" w:type="dxa"/>
            <w:shd w:val="clear" w:color="auto" w:fill="DEEAF6"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ΠΡΟΣΦΕΡΟΜΕΝΗ ΤΙΜΗ ΜΟΝΑΔΟΣ (€) ΑΝΕΥ Φ.Π.Α.</w:t>
            </w:r>
          </w:p>
        </w:tc>
        <w:tc>
          <w:tcPr>
            <w:tcW w:w="1529" w:type="dxa"/>
            <w:shd w:val="clear" w:color="auto" w:fill="DEEAF6"/>
            <w:noWrap/>
            <w:vAlign w:val="bottom"/>
            <w:hideMark/>
          </w:tcPr>
          <w:p w:rsidR="00740FD6" w:rsidRPr="00740FD6" w:rsidRDefault="00740FD6" w:rsidP="00740FD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ΑΞΙΑ (€)</w:t>
            </w:r>
          </w:p>
        </w:tc>
      </w:tr>
      <w:tr w:rsidR="00740FD6" w:rsidRPr="00740FD6" w:rsidTr="00740FD6">
        <w:trPr>
          <w:trHeight w:val="6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Λαμπτήρας LED TUBE T8 0,9m μαζί με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starter</w:t>
            </w:r>
            <w:proofErr w:type="spellEnd"/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50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6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Λαμπτήρας LED TUBE T8 0,6m μαζί με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starter</w:t>
            </w:r>
            <w:proofErr w:type="spellEnd"/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6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Λαμπτήρας LED TUBE T8 1,20m μαζί με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starter</w:t>
            </w:r>
            <w:proofErr w:type="spellEnd"/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7,50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6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Λαμπτήρας LED TUBE T8 1,50m μαζί με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starter</w:t>
            </w:r>
            <w:proofErr w:type="spellEnd"/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500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11,00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6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ΑΝΤΑΠΤΟΡΑΣ-ΝΤΟΥΙ Ε40 ΣΕ Ε27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1,60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6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Ντουί για λαμπτήρες φθορίου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0,50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6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ΛΑΜΠΑ</w:t>
            </w:r>
            <w:r w:rsidRPr="00740FD6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 LED 35W E27 4000K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19,00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9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Λαμπτήρας ECO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ιωδίνης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120W (ΑΠΟΔΟΣΗ 150W)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2,13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30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3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9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lastRenderedPageBreak/>
              <w:t>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Λαμπτήρας ECO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ιωδίνης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240W (ΑΠΟΔΟΣΗ 300W)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30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3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315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Starter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S2 - S10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0,40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15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11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Ηλεκτρονικό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μπάλαστ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φθορισμού (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dim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ballast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) 2x18W (Μήκος 15cm Πλάτος 4cm Ύψος 2,8cm)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25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24,00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60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6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15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Ηλεκτρονικό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μπάλαστ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φθορισμού (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dim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ballast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) 1x36W (Μήκος 15cm Πλάτος 4cm Ύψος 2,8cm)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21,00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60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6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15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Ηλεκτρονικό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μπάλαστ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φθορισμού (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dim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ballast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) 2x36W (Μήκος 21cm Πλάτος 4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cm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Ύψος 3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cm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)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23,00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60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6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315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Ντουί πλαστικό Ε27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0,50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6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Ντουί βιδωτά μεγάλα πορσελάνης E40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1,71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9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Ντουί βιδωτά μικρά πορσελάνης E 27 με βάση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0,50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30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3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6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Ανιχνευτές κίνησης τοίχου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25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25,00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6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Λαμπτήρας OSRAM HQI 70W/NDL RX7S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6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Λαμπτήρας</w:t>
            </w:r>
            <w:r w:rsidRPr="00740FD6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 OSRAM ECO 120W R7S 230V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2,20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6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20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Λαμπτήρας</w:t>
            </w:r>
            <w:r w:rsidRPr="00740FD6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 OSRAM  64405 S 5W 12V G4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1,40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6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21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Λαμπτήρας Φθορισμού PL-C 18W/840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3,20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6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Λαμπτήρας LED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γλομπάκι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7W E14 4000K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6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Λαμπτήρας OSRAM 64788 2000W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27,00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6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Λαμπήρας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OSRAM 64678 800W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32,00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6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Λαμπτήρας OSRAM 1000W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6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Λαμπτήρας HQI-TS 150W RX75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12,00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6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lastRenderedPageBreak/>
              <w:t>27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Λαμπτήρας Φθορισμού PLS11W/830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2,85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6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Λαμπτήρας GU10 230V/50W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1,50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9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Λαμπτήρας OSRAM HALOLUX CERAH 230V/150W 64478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30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3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6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30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Λαμπτήρας Φθορισμού Τ5 28W/840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15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31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ΛΑΜΠΤΗΡΑΣ PL 18W/840 2G11 4 ΑΚΡΟΔΕΚΤΩΝ ΕΝ ΣΕΙΡΑ τύπου (OSRAM CODE-4050300010724)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7,30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60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6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12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ΛΑΜΠΤΗΡΑΣ DULUX D/E 18W/840 τύπου  (OSRAM CODE-4050300017617)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40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5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12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ΛΑΜΠΤΗΡΑΣ DULUX D/E 26W/840 τύπου  (OSRAM CODE-4050300020303)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40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5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6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Λαμπτήρας Φθορισμού PL 18W/830 4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pin</w:t>
            </w:r>
            <w:proofErr w:type="spellEnd"/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6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Προβολέας</w:t>
            </w:r>
            <w:r w:rsidRPr="00740FD6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 LED slim 100 W 3000-4500K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45,00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6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Προβολέας</w:t>
            </w:r>
            <w:r w:rsidRPr="00740FD6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 LED slim 50W 3000-4500K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35,00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9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Λαμπτήρας LED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Μπαγιονέτ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10W-15W 4000K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35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30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3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12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Φωτιστικά ασφαλείας κινδύνου επαναφορτιζόμενα διάρκειας 1,5h LED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48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4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6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Λαμπτήρας</w:t>
            </w:r>
            <w:r w:rsidRPr="00740FD6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 LED E27 10W-15W 4000K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21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40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Φωτιστικό οροφής τετράγωνο πάνελ LED εξωτερικό  30X30 19W-24W 4000K (συμπεριλαμβανομένης της βάση για εγκατάσταση)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20,00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90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9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315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41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Φωτοκύτταρα 10Α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35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18,00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8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300"/>
        </w:trPr>
        <w:tc>
          <w:tcPr>
            <w:tcW w:w="6805" w:type="dxa"/>
            <w:gridSpan w:val="5"/>
            <w:shd w:val="clear" w:color="auto" w:fill="DEEAF6"/>
            <w:noWrap/>
            <w:vAlign w:val="bottom"/>
            <w:hideMark/>
          </w:tcPr>
          <w:p w:rsidR="00740FD6" w:rsidRPr="00740FD6" w:rsidRDefault="00740FD6" w:rsidP="00740FD6">
            <w:pPr>
              <w:spacing w:before="60" w:after="6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lastRenderedPageBreak/>
              <w:t>ΣΥΝΟΛΙΚΗ ΑΞΙΑ ΑΝΕΥ Φ.Π.Α.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8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300"/>
        </w:trPr>
        <w:tc>
          <w:tcPr>
            <w:tcW w:w="6805" w:type="dxa"/>
            <w:gridSpan w:val="5"/>
            <w:shd w:val="clear" w:color="auto" w:fill="DEEAF6"/>
            <w:noWrap/>
            <w:vAlign w:val="bottom"/>
            <w:hideMark/>
          </w:tcPr>
          <w:p w:rsidR="00740FD6" w:rsidRPr="00740FD6" w:rsidRDefault="00740FD6" w:rsidP="00740FD6">
            <w:pPr>
              <w:spacing w:before="60" w:after="6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Φ.Π.Α. 24%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300"/>
        </w:trPr>
        <w:tc>
          <w:tcPr>
            <w:tcW w:w="6805" w:type="dxa"/>
            <w:gridSpan w:val="5"/>
            <w:shd w:val="clear" w:color="auto" w:fill="DEEAF6"/>
            <w:noWrap/>
            <w:vAlign w:val="bottom"/>
          </w:tcPr>
          <w:p w:rsidR="00740FD6" w:rsidRPr="00740FD6" w:rsidRDefault="00740FD6" w:rsidP="00740FD6">
            <w:pPr>
              <w:spacing w:before="60" w:after="6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ΣΥΝΟΛΙΚΗ ΑΞΙΑ ΣΥΜΠ. Φ.Π.Α. 24%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740FD6" w:rsidRPr="00740FD6" w:rsidRDefault="00740FD6" w:rsidP="00740FD6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366"/>
        </w:trPr>
        <w:tc>
          <w:tcPr>
            <w:tcW w:w="3772" w:type="dxa"/>
            <w:gridSpan w:val="3"/>
            <w:shd w:val="clear" w:color="auto" w:fill="DEEAF6"/>
            <w:noWrap/>
            <w:vAlign w:val="bottom"/>
            <w:hideMark/>
          </w:tcPr>
          <w:p w:rsidR="00740FD6" w:rsidRPr="00740FD6" w:rsidRDefault="00740FD6" w:rsidP="00740FD6">
            <w:pPr>
              <w:spacing w:before="60" w:after="0" w:line="276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ΣΥΝΟΛΟ</w:t>
            </w:r>
          </w:p>
          <w:p w:rsidR="00740FD6" w:rsidRPr="00740FD6" w:rsidRDefault="00740FD6" w:rsidP="00740FD6">
            <w:pPr>
              <w:spacing w:after="6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(ολογράφως)</w:t>
            </w:r>
          </w:p>
        </w:tc>
        <w:tc>
          <w:tcPr>
            <w:tcW w:w="6718" w:type="dxa"/>
            <w:gridSpan w:val="4"/>
            <w:shd w:val="clear" w:color="auto" w:fill="auto"/>
            <w:vAlign w:val="bottom"/>
          </w:tcPr>
          <w:p w:rsidR="00740FD6" w:rsidRPr="00740FD6" w:rsidRDefault="00740FD6" w:rsidP="00740F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</w:tbl>
    <w:p w:rsidR="00740FD6" w:rsidRPr="00740FD6" w:rsidRDefault="00740FD6" w:rsidP="00740F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l-GR"/>
        </w:rPr>
      </w:pPr>
    </w:p>
    <w:p w:rsidR="00740FD6" w:rsidRPr="00740FD6" w:rsidRDefault="00740FD6" w:rsidP="00740F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l-GR"/>
        </w:rPr>
      </w:pPr>
    </w:p>
    <w:p w:rsidR="00740FD6" w:rsidRPr="00740FD6" w:rsidRDefault="00740FD6" w:rsidP="00740FD6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l-GR"/>
        </w:rPr>
      </w:pPr>
      <w:r w:rsidRPr="00740F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l-GR"/>
        </w:rPr>
        <w:t>ΟΜΑΔΑ ΔΙΑΚΟΠΤΙΚΟΥ ΥΛΙΚΟΥ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950"/>
        <w:gridCol w:w="1497"/>
        <w:gridCol w:w="1763"/>
        <w:gridCol w:w="2156"/>
        <w:gridCol w:w="1529"/>
      </w:tblGrid>
      <w:tr w:rsidR="00740FD6" w:rsidRPr="00740FD6" w:rsidTr="00740FD6">
        <w:trPr>
          <w:trHeight w:val="300"/>
        </w:trPr>
        <w:tc>
          <w:tcPr>
            <w:tcW w:w="595" w:type="dxa"/>
            <w:shd w:val="clear" w:color="auto" w:fill="DEEAF6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Α/Α</w:t>
            </w:r>
          </w:p>
        </w:tc>
        <w:tc>
          <w:tcPr>
            <w:tcW w:w="2950" w:type="dxa"/>
            <w:shd w:val="clear" w:color="auto" w:fill="DEEAF6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ΕΙΔΟΣ</w:t>
            </w:r>
          </w:p>
        </w:tc>
        <w:tc>
          <w:tcPr>
            <w:tcW w:w="1497" w:type="dxa"/>
            <w:shd w:val="clear" w:color="auto" w:fill="DEEAF6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ΠΟΣΟΤΗΤΑ</w:t>
            </w:r>
          </w:p>
        </w:tc>
        <w:tc>
          <w:tcPr>
            <w:tcW w:w="1763" w:type="dxa"/>
            <w:shd w:val="clear" w:color="auto" w:fill="DEEAF6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ΑΡΧΙΚΗ ΤΙΜΗ ΜΟΝΑΔΟΣ (€) ΑΝΕΥ Φ.Π.Α.</w:t>
            </w:r>
          </w:p>
        </w:tc>
        <w:tc>
          <w:tcPr>
            <w:tcW w:w="2156" w:type="dxa"/>
            <w:shd w:val="clear" w:color="auto" w:fill="DEEAF6"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ΠΡΟΣΦΕΡΟΜΕΝΗ ΤΙΜΗ ΜΟΝΑΔΟΣ (€) ΑΝΕΥ Φ.Π.Α.</w:t>
            </w:r>
          </w:p>
        </w:tc>
        <w:tc>
          <w:tcPr>
            <w:tcW w:w="1529" w:type="dxa"/>
            <w:shd w:val="clear" w:color="auto" w:fill="DEEAF6"/>
            <w:noWrap/>
            <w:vAlign w:val="bottom"/>
            <w:hideMark/>
          </w:tcPr>
          <w:p w:rsidR="00740FD6" w:rsidRPr="00740FD6" w:rsidRDefault="00740FD6" w:rsidP="00740FD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ΑΞΙΑ (€)</w:t>
            </w: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Ρευματοδότες SCHUKO χωνευτοί εντάσεως 16Α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1,40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Διακόπτης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Μπουτόν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χωνευτός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2,00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Ρευματοδότες SCHUKO εξωτερικοί στεγανή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2,00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Διακόπτες χωνευτοί πλήκτρου εντάσεως 10Α, τάσεως 250V, απλοί μονοπολικοί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1,40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after="4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4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Διακόπτες χωνευτοί πλήκτρου εντάσεως 10Α, τάσεως 250V, αλερετούρ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1,40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after="3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3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Διακόπτες εξωτερικοί πλήκτρου εντάσεως 10Α, τάσεως 250V, μεσαίοι αλερετούρ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2,50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after="4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4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Διακόπτες χωνευτοί πλήκτρου εντάσεως 10Α, τάσεως 250V, μεσαίοι αλερετούρ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2,00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48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4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Διακόπτες χωνευτοί πλήκτρου εντάσεως 10Α, τάσεως 250V,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κομιτατέρ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2,00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30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3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Διακόπτες αλερετούρ εξωτερικοί IP44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2,50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Διακόπτες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κομιτατέρ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εξωτερικοί IP44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2,50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Μικροαυτόματες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ασφάλειες ράγας 10Α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2,50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Μικροαυτόματες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ασφάλειες ράγας 16Α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2,50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lastRenderedPageBreak/>
              <w:t>13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Μικροαυτόματες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ασφάλειες ράγας 20Α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2,50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Μικροαυτόματες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ασφάλειες ράγας 25Α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2,50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Μικροαυτόματες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ασφάλειες ράγας Κ16Α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4,60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Μικροαυτόματες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ασφάλειες ράγας Κ20Α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4,80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Μικροαυτόματες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ασφάλειες τριφασικές 3Χ16Α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9,70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30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3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Μικροαυτόματες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ασφάλειες τριφασικές 3Χ20Α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9,70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30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3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Μικροαυτόματες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ασφάλειες τριφασικές 3Χ25Α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9,70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300" w:after="3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3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Μικροαυτόματες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ασφάλειες τριφασικές 3Χ32Α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9,70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300" w:after="3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3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Ασφάλειες τήξεως 10Α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0,15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Ασφάλειες τήξεως 16Α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0,15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Ασφάλειες τήξεως 20Α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0,15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Ασφάλειες τήξεως 25Α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0,15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Ασφάλειες τήξεως 35Α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0,29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Ασφάλειες τήξεως 50Α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0,38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Ασφάλειες τήξεως 63Α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0,38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Πώματα ασφαλειών 10 – 25Α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0,35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Πώματα ασφαλειών 35 – 63Α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0,47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Μήτρες ασφαλειών (όλα τα μεγέθη)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0,40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Βάσεις ασφαλειών 25 και 63Α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1,60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Ασφάλειες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μαχαιρωτές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125Α (μέγεθος 00)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2,26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Ασφάλειες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μαχαιρωτές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125Α (μέγεθος 01)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3,65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Ασφάλειες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μαχαιρωτές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80Α (μέγεθος 00)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1,50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lastRenderedPageBreak/>
              <w:t>35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Βάσεις ασφαλειών μικρού μεγέθους (τύπου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neoset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) πλήρεις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2,10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3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3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Ασφάλειες φυσίγγια (τύπου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neoset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) 35Α και 25Α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0,23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3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3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Τετραπολικοί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τηλεχειριζόμενοι διακόπτες (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ρελέ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) ισχύος 5,5KW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20,00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48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4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Τετραπολικοί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τηλεχειριζόμενοι διακόπτες (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ρελέ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) ισχύος 7KW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28,35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48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4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Τετραπολικοί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τηλεχειριζόμενοι διακόπτες (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ρελέ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) ισχύος 11KW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42,00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48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4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Τετραπολικοί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τηλεχειριζόμενοι διακόπτες (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ρελέ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) ισχύος 22KW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100,00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48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4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Αντιηλεκτροπληξιακοί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διακόπτες ονομαστικής έντασης λειτουργίας In=2x40A και ονομαστικής έντασης διαρροής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IΔn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=30mA.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25,00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80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7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Αντιηλεκτροπληξιακοί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διακόπτες ονομαστικής έντασης λειτουργίας In=4x40A και ονομαστικής έντασης διαρροής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IΔn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=30mA.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35,00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80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7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Αντιηλεκτροπληξιακοί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διακόπτες ονομαστικής έντασης λειτουργίας In=4x63A και ονομαστικής έντασης διαρροής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IΔn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=30mA.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60,00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80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7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Ραγοδιακόπτες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μονοφασικοί 40Α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2,70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Ραγοδιακόπτες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μονοφασικοί 63Α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3,50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lastRenderedPageBreak/>
              <w:t>46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Ραγοδιακόπτες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τριφασικοί 40Α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8,65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Ραγοδιακόπτες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τριφασικοί 30Α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5,90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Κλέμμενς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2,5mm2, 6mm2, 10mm2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1,20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Χρονοδιακόπτης μίας θέσης ράγας με εφεδρεία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27,50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Ρελέ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τύπου Θερμοσυσσωρευτών ESB24-40/220VAC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15,00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3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3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Ρελέ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τύπου θερμοσυσσωρευτών ESB20-20/230VAC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12,00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30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3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Ρελέ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τύπου θερμοσυσσωρευτών ESB40-40/230VAC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30,00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3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3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Ρελέ</w:t>
            </w:r>
            <w:proofErr w:type="spellEnd"/>
            <w:r w:rsidRPr="00740FD6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 </w:t>
            </w: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τύπου</w:t>
            </w:r>
            <w:r w:rsidRPr="00740FD6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 Finder 40.52 8A 250V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5,70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Επιτηρητής φάσης τύπου λυχνίας 8 </w:t>
            </w:r>
            <w:proofErr w:type="spellStart"/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pin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32,00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Ασφάλειες τήξεως τύπου Γολιάθ 80Α, 100Α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1,60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300"/>
        </w:trPr>
        <w:tc>
          <w:tcPr>
            <w:tcW w:w="6805" w:type="dxa"/>
            <w:gridSpan w:val="4"/>
            <w:shd w:val="clear" w:color="auto" w:fill="DEEAF6"/>
            <w:noWrap/>
            <w:vAlign w:val="bottom"/>
            <w:hideMark/>
          </w:tcPr>
          <w:p w:rsidR="00740FD6" w:rsidRPr="00740FD6" w:rsidRDefault="00740FD6" w:rsidP="00740FD6">
            <w:pPr>
              <w:spacing w:before="60" w:after="6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ΣΥΝΟΛΙΚΗ ΑΞΙΑ ΑΝΕΥ Φ.Π.Α.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8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300"/>
        </w:trPr>
        <w:tc>
          <w:tcPr>
            <w:tcW w:w="6805" w:type="dxa"/>
            <w:gridSpan w:val="4"/>
            <w:shd w:val="clear" w:color="auto" w:fill="DEEAF6"/>
            <w:noWrap/>
            <w:vAlign w:val="bottom"/>
            <w:hideMark/>
          </w:tcPr>
          <w:p w:rsidR="00740FD6" w:rsidRPr="00740FD6" w:rsidRDefault="00740FD6" w:rsidP="00740FD6">
            <w:pPr>
              <w:spacing w:before="60" w:after="6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Φ.Π.Α. 24%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300"/>
        </w:trPr>
        <w:tc>
          <w:tcPr>
            <w:tcW w:w="6805" w:type="dxa"/>
            <w:gridSpan w:val="4"/>
            <w:shd w:val="clear" w:color="auto" w:fill="DEEAF6"/>
            <w:noWrap/>
            <w:vAlign w:val="bottom"/>
          </w:tcPr>
          <w:p w:rsidR="00740FD6" w:rsidRPr="00740FD6" w:rsidRDefault="00740FD6" w:rsidP="00740FD6">
            <w:pPr>
              <w:spacing w:before="60" w:after="6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ΣΥΝΟΛΙΚΗ ΑΞΙΑ ΣΥΜΠ. Φ.Π.Α. 24%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740FD6" w:rsidRPr="00740FD6" w:rsidRDefault="00740FD6" w:rsidP="00740FD6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366"/>
        </w:trPr>
        <w:tc>
          <w:tcPr>
            <w:tcW w:w="3545" w:type="dxa"/>
            <w:gridSpan w:val="2"/>
            <w:shd w:val="clear" w:color="auto" w:fill="DEEAF6"/>
            <w:noWrap/>
            <w:vAlign w:val="bottom"/>
            <w:hideMark/>
          </w:tcPr>
          <w:p w:rsidR="00740FD6" w:rsidRPr="00740FD6" w:rsidRDefault="00740FD6" w:rsidP="00740FD6">
            <w:pPr>
              <w:spacing w:before="60" w:after="0" w:line="276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ΣΥΝΟΛΟ</w:t>
            </w:r>
          </w:p>
          <w:p w:rsidR="00740FD6" w:rsidRPr="00740FD6" w:rsidRDefault="00740FD6" w:rsidP="00740FD6">
            <w:pPr>
              <w:spacing w:after="6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(ολογράφως)</w:t>
            </w:r>
          </w:p>
        </w:tc>
        <w:tc>
          <w:tcPr>
            <w:tcW w:w="6945" w:type="dxa"/>
            <w:gridSpan w:val="4"/>
            <w:shd w:val="clear" w:color="auto" w:fill="auto"/>
            <w:vAlign w:val="bottom"/>
          </w:tcPr>
          <w:p w:rsidR="00740FD6" w:rsidRPr="00740FD6" w:rsidRDefault="00740FD6" w:rsidP="00740F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</w:tbl>
    <w:p w:rsidR="00740FD6" w:rsidRPr="00740FD6" w:rsidRDefault="00740FD6" w:rsidP="00740FD6">
      <w:p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</w:p>
    <w:p w:rsidR="00740FD6" w:rsidRPr="00740FD6" w:rsidRDefault="00740FD6" w:rsidP="00740FD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l-GR"/>
        </w:rPr>
      </w:pPr>
    </w:p>
    <w:p w:rsidR="00740FD6" w:rsidRPr="00740FD6" w:rsidRDefault="00740FD6" w:rsidP="00740FD6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l-GR"/>
        </w:rPr>
      </w:pPr>
      <w:r w:rsidRPr="00740F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l-GR"/>
        </w:rPr>
        <w:t>ΟΜΑΔΑ ΥΛΙΚΩΝ ΚΑΛΩΔΙΩΝ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950"/>
        <w:gridCol w:w="1497"/>
        <w:gridCol w:w="1763"/>
        <w:gridCol w:w="2156"/>
        <w:gridCol w:w="1529"/>
      </w:tblGrid>
      <w:tr w:rsidR="00740FD6" w:rsidRPr="00740FD6" w:rsidTr="00740FD6">
        <w:trPr>
          <w:trHeight w:val="3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Α/Α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ΕΙΔΟΣ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ΠΟΣΟΤΗΤΑ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ΑΡΧΙΚΗ ΤΙΜΗ ΜΟΝΑΔΟΣ (€) ΑΝΕΥ Φ.Π.Α.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ΠΡΟΣΦΕΡΟΜΕΝΗ ΤΙΜΗ ΜΟΝΑΔΟΣ (€) ΑΝΕΥ Φ.Π.Α.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ΑΞΙΑ (€)</w:t>
            </w: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Καλώδιο 3Χ1,5mm2 AO5VV (NYM)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0,41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Καλώδιο 3Χ2,5mm2 AO5VV (NYM)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0,63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Καλώδιο 3Χ1,5mm2 JIVV (NYY)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0,50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Καλώδιο 3Χ2,5mm2 JIVV (NYY)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0,75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lastRenderedPageBreak/>
              <w:t>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Καλώδιο 5Χ1,5mm2 JIVV (NYY)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0,75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Καλώδιο 5Χ2,5mm2 JIVV (NYY)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1,20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Καλώδιο 1,5mm2 HO7V (NYA) 3 χρώματα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0,12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Καλώδιο 1,0mm2 HO5V (NYA) λευκό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0,10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before="1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Μονωτικές ταινίες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0,50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Ταινία NO23  3M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5,00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300"/>
        </w:trPr>
        <w:tc>
          <w:tcPr>
            <w:tcW w:w="6805" w:type="dxa"/>
            <w:gridSpan w:val="4"/>
            <w:shd w:val="clear" w:color="auto" w:fill="DEEAF6"/>
            <w:noWrap/>
            <w:vAlign w:val="bottom"/>
            <w:hideMark/>
          </w:tcPr>
          <w:p w:rsidR="00740FD6" w:rsidRPr="00740FD6" w:rsidRDefault="00740FD6" w:rsidP="00740FD6">
            <w:pPr>
              <w:spacing w:before="60" w:after="6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ΣΥΝΟΛΙΚΗ ΑΞΙΑ ΑΝΕΥ Φ.Π.Α.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8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300"/>
        </w:trPr>
        <w:tc>
          <w:tcPr>
            <w:tcW w:w="6805" w:type="dxa"/>
            <w:gridSpan w:val="4"/>
            <w:shd w:val="clear" w:color="auto" w:fill="DEEAF6"/>
            <w:noWrap/>
            <w:vAlign w:val="bottom"/>
            <w:hideMark/>
          </w:tcPr>
          <w:p w:rsidR="00740FD6" w:rsidRPr="00740FD6" w:rsidRDefault="00740FD6" w:rsidP="00740FD6">
            <w:pPr>
              <w:spacing w:before="60" w:after="6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Φ.Π.Α. 24%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740FD6" w:rsidRPr="00740FD6" w:rsidRDefault="00740FD6" w:rsidP="00740FD6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300"/>
        </w:trPr>
        <w:tc>
          <w:tcPr>
            <w:tcW w:w="6805" w:type="dxa"/>
            <w:gridSpan w:val="4"/>
            <w:shd w:val="clear" w:color="auto" w:fill="DEEAF6"/>
            <w:noWrap/>
            <w:vAlign w:val="bottom"/>
          </w:tcPr>
          <w:p w:rsidR="00740FD6" w:rsidRPr="00740FD6" w:rsidRDefault="00740FD6" w:rsidP="00740FD6">
            <w:pPr>
              <w:spacing w:before="60" w:after="6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ΣΥΝΟΛΙΚΗ ΑΞΙΑ ΣΥΜΠ. Φ.Π.Α. 24%</w:t>
            </w:r>
          </w:p>
        </w:tc>
        <w:tc>
          <w:tcPr>
            <w:tcW w:w="2156" w:type="dxa"/>
          </w:tcPr>
          <w:p w:rsidR="00740FD6" w:rsidRPr="00740FD6" w:rsidRDefault="00740FD6" w:rsidP="00740FD6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740FD6" w:rsidRPr="00740FD6" w:rsidRDefault="00740FD6" w:rsidP="00740FD6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740FD6" w:rsidRPr="00740FD6" w:rsidTr="00740FD6">
        <w:trPr>
          <w:trHeight w:val="366"/>
        </w:trPr>
        <w:tc>
          <w:tcPr>
            <w:tcW w:w="3545" w:type="dxa"/>
            <w:gridSpan w:val="2"/>
            <w:shd w:val="clear" w:color="auto" w:fill="DEEAF6"/>
            <w:noWrap/>
            <w:vAlign w:val="bottom"/>
            <w:hideMark/>
          </w:tcPr>
          <w:p w:rsidR="00740FD6" w:rsidRPr="00740FD6" w:rsidRDefault="00740FD6" w:rsidP="00740FD6">
            <w:pPr>
              <w:spacing w:before="60" w:after="0" w:line="276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ΣΥΝΟΛΟ</w:t>
            </w:r>
          </w:p>
          <w:p w:rsidR="00740FD6" w:rsidRPr="00740FD6" w:rsidRDefault="00740FD6" w:rsidP="00740FD6">
            <w:pPr>
              <w:spacing w:after="6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740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(ολογράφως)</w:t>
            </w:r>
          </w:p>
        </w:tc>
        <w:tc>
          <w:tcPr>
            <w:tcW w:w="6945" w:type="dxa"/>
            <w:gridSpan w:val="4"/>
            <w:shd w:val="clear" w:color="auto" w:fill="auto"/>
            <w:vAlign w:val="bottom"/>
          </w:tcPr>
          <w:p w:rsidR="00740FD6" w:rsidRPr="00740FD6" w:rsidRDefault="00740FD6" w:rsidP="00740F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</w:tbl>
    <w:p w:rsidR="00740FD6" w:rsidRPr="00740FD6" w:rsidRDefault="00740FD6" w:rsidP="00740FD6">
      <w:pPr>
        <w:tabs>
          <w:tab w:val="left" w:pos="1418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740FD6">
        <w:rPr>
          <w:rFonts w:ascii="Times New Roman" w:eastAsia="Times New Roman" w:hAnsi="Times New Roman" w:cs="Times New Roman"/>
          <w:b/>
          <w:lang w:eastAsia="el-GR"/>
        </w:rPr>
        <w:t>Παρατηρήσεις:</w:t>
      </w:r>
      <w:r w:rsidRPr="00740FD6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740FD6">
        <w:rPr>
          <w:rFonts w:ascii="Times New Roman" w:eastAsia="Times New Roman" w:hAnsi="Times New Roman" w:cs="Times New Roman"/>
          <w:lang w:eastAsia="el-GR"/>
        </w:rPr>
        <w:tab/>
      </w:r>
    </w:p>
    <w:p w:rsidR="00740FD6" w:rsidRPr="00740FD6" w:rsidRDefault="00740FD6" w:rsidP="00740FD6">
      <w:pPr>
        <w:tabs>
          <w:tab w:val="left" w:pos="1418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740FD6">
        <w:rPr>
          <w:rFonts w:ascii="Times New Roman" w:eastAsia="Times New Roman" w:hAnsi="Times New Roman" w:cs="Times New Roman"/>
          <w:lang w:eastAsia="el-GR"/>
        </w:rPr>
        <w:t xml:space="preserve">1. Η προσφορά ισχύει για </w:t>
      </w:r>
      <w:proofErr w:type="spellStart"/>
      <w:r w:rsidRPr="00740FD6">
        <w:rPr>
          <w:rFonts w:ascii="Times New Roman" w:eastAsia="Times New Roman" w:hAnsi="Times New Roman" w:cs="Times New Roman"/>
          <w:lang w:eastAsia="el-GR"/>
        </w:rPr>
        <w:t>εκατόν</w:t>
      </w:r>
      <w:proofErr w:type="spellEnd"/>
      <w:r w:rsidRPr="00740FD6">
        <w:rPr>
          <w:rFonts w:ascii="Times New Roman" w:eastAsia="Times New Roman" w:hAnsi="Times New Roman" w:cs="Times New Roman"/>
          <w:lang w:eastAsia="el-GR"/>
        </w:rPr>
        <w:t xml:space="preserve"> ογδόντα (180) ημερολογιακές ημέρες.</w:t>
      </w:r>
    </w:p>
    <w:p w:rsidR="00740FD6" w:rsidRPr="00740FD6" w:rsidRDefault="00740FD6" w:rsidP="00740FD6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740FD6">
        <w:rPr>
          <w:rFonts w:ascii="Times New Roman" w:eastAsia="Times New Roman" w:hAnsi="Times New Roman" w:cs="Times New Roman"/>
          <w:lang w:eastAsia="el-GR"/>
        </w:rPr>
        <w:t>2. Στις τιμές αυτές περιλαμβάνονται παντός είδους κρατήσεις που βαρύνουν τον ανάδοχο, πλην Φ.Π.Α.</w:t>
      </w:r>
    </w:p>
    <w:p w:rsidR="00740FD6" w:rsidRPr="00740FD6" w:rsidRDefault="00740FD6" w:rsidP="00740FD6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740FD6" w:rsidRPr="00740FD6" w:rsidRDefault="00740FD6" w:rsidP="00740FD6">
      <w:pPr>
        <w:spacing w:after="80" w:line="276" w:lineRule="auto"/>
        <w:jc w:val="center"/>
        <w:rPr>
          <w:rFonts w:ascii="Times New Roman" w:eastAsia="Calibri" w:hAnsi="Times New Roman" w:cs="Times New Roman"/>
        </w:rPr>
      </w:pPr>
      <w:r w:rsidRPr="00740FD6">
        <w:rPr>
          <w:rFonts w:ascii="Times New Roman" w:eastAsia="Calibri" w:hAnsi="Times New Roman" w:cs="Times New Roman"/>
        </w:rPr>
        <w:t>Πάτρα,     /     / 2021</w:t>
      </w:r>
    </w:p>
    <w:p w:rsidR="00740FD6" w:rsidRPr="00740FD6" w:rsidRDefault="00740FD6" w:rsidP="00740FD6">
      <w:pPr>
        <w:tabs>
          <w:tab w:val="left" w:pos="4536"/>
        </w:tabs>
        <w:spacing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740FD6">
        <w:rPr>
          <w:rFonts w:ascii="Times New Roman" w:eastAsia="Times New Roman" w:hAnsi="Times New Roman" w:cs="Times New Roman"/>
          <w:lang w:eastAsia="el-GR"/>
        </w:rPr>
        <w:t>Προσφέρων</w:t>
      </w:r>
    </w:p>
    <w:p w:rsidR="00740FD6" w:rsidRPr="00740FD6" w:rsidRDefault="00740FD6" w:rsidP="00740FD6">
      <w:pPr>
        <w:tabs>
          <w:tab w:val="left" w:pos="4536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p w:rsidR="00740FD6" w:rsidRPr="00740FD6" w:rsidRDefault="00740FD6" w:rsidP="00740FD6">
      <w:pPr>
        <w:tabs>
          <w:tab w:val="left" w:pos="4536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p w:rsidR="00740FD6" w:rsidRPr="00740FD6" w:rsidRDefault="00740FD6" w:rsidP="00740FD6">
      <w:pPr>
        <w:tabs>
          <w:tab w:val="left" w:pos="4536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p w:rsidR="00740FD6" w:rsidRPr="00740FD6" w:rsidRDefault="00740FD6" w:rsidP="00740FD6">
      <w:pPr>
        <w:tabs>
          <w:tab w:val="left" w:pos="4536"/>
        </w:tabs>
        <w:spacing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740FD6">
        <w:rPr>
          <w:rFonts w:ascii="Times New Roman" w:eastAsia="Times New Roman" w:hAnsi="Times New Roman" w:cs="Times New Roman"/>
          <w:b/>
          <w:lang w:eastAsia="el-GR"/>
        </w:rPr>
        <w:t>(Υπογραφή – Σφραγίδα)</w:t>
      </w:r>
    </w:p>
    <w:p w:rsidR="00740FD6" w:rsidRPr="00740FD6" w:rsidRDefault="00740FD6" w:rsidP="00740FD6">
      <w:pPr>
        <w:spacing w:after="80" w:line="276" w:lineRule="auto"/>
        <w:jc w:val="center"/>
        <w:rPr>
          <w:rFonts w:ascii="Times New Roman" w:eastAsia="Calibri" w:hAnsi="Times New Roman" w:cs="Times New Roman"/>
        </w:rPr>
      </w:pPr>
    </w:p>
    <w:p w:rsidR="00740FD6" w:rsidRPr="00740FD6" w:rsidRDefault="00740FD6" w:rsidP="00740FD6">
      <w:pPr>
        <w:spacing w:after="80" w:line="276" w:lineRule="auto"/>
        <w:jc w:val="center"/>
        <w:rPr>
          <w:rFonts w:ascii="Times New Roman" w:eastAsia="Calibri" w:hAnsi="Times New Roman" w:cs="Times New Roman"/>
        </w:rPr>
      </w:pPr>
    </w:p>
    <w:p w:rsidR="00740FD6" w:rsidRPr="00740FD6" w:rsidRDefault="00740FD6" w:rsidP="00740FD6">
      <w:pPr>
        <w:spacing w:after="80" w:line="276" w:lineRule="auto"/>
        <w:jc w:val="center"/>
        <w:rPr>
          <w:rFonts w:ascii="Times New Roman" w:eastAsia="Calibri" w:hAnsi="Times New Roman" w:cs="Times New Roman"/>
        </w:rPr>
      </w:pPr>
    </w:p>
    <w:p w:rsidR="007B2A1B" w:rsidRPr="00740FD6" w:rsidRDefault="00740FD6" w:rsidP="00740FD6">
      <w:r w:rsidRPr="00740FD6">
        <w:rPr>
          <w:rFonts w:ascii="Times New Roman" w:eastAsia="Calibri" w:hAnsi="Times New Roman" w:cs="Calibri"/>
          <w:szCs w:val="24"/>
        </w:rPr>
        <w:br w:type="page"/>
      </w:r>
      <w:bookmarkStart w:id="1" w:name="_GoBack"/>
      <w:bookmarkEnd w:id="1"/>
    </w:p>
    <w:sectPr w:rsidR="007B2A1B" w:rsidRPr="00740FD6" w:rsidSect="00740FD6">
      <w:pgSz w:w="11906" w:h="16838"/>
      <w:pgMar w:top="1440" w:right="1588" w:bottom="1440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D6"/>
    <w:rsid w:val="00740FD6"/>
    <w:rsid w:val="007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2054"/>
  <w15:chartTrackingRefBased/>
  <w15:docId w15:val="{FEA9CE47-8D36-4F8B-843B-9620FBD7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1171</Words>
  <Characters>6325</Characters>
  <Application>Microsoft Office Word</Application>
  <DocSecurity>0</DocSecurity>
  <Lines>52</Lines>
  <Paragraphs>14</Paragraphs>
  <ScaleCrop>false</ScaleCrop>
  <Company>UOP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2021-05-13T10:48:00Z</dcterms:created>
  <dcterms:modified xsi:type="dcterms:W3CDTF">2021-05-13T10:56:00Z</dcterms:modified>
</cp:coreProperties>
</file>