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A4" w:rsidRDefault="003345A4" w:rsidP="003345A4">
      <w:pPr>
        <w:suppressAutoHyphens w:val="0"/>
        <w:spacing w:before="240" w:line="276" w:lineRule="auto"/>
        <w:jc w:val="center"/>
        <w:rPr>
          <w:rFonts w:ascii="Times New Roman" w:hAnsi="Times New Roman" w:cs="Times New Roman"/>
          <w:b/>
          <w:szCs w:val="22"/>
          <w:lang w:val="el-GR" w:eastAsia="el-GR"/>
        </w:rPr>
      </w:pPr>
      <w:r>
        <w:rPr>
          <w:rFonts w:ascii="Times New Roman" w:hAnsi="Times New Roman" w:cs="Times New Roman"/>
          <w:b/>
          <w:szCs w:val="22"/>
          <w:lang w:val="el-GR" w:eastAsia="el-GR"/>
        </w:rPr>
        <w:t>ΕΝΤΥΠΟ ΟΙΚΟΝΟΜΙΚΗΣ ΠΡΟΣΦΟΡΑΣ</w:t>
      </w:r>
    </w:p>
    <w:p w:rsidR="003345A4" w:rsidRDefault="003345A4" w:rsidP="003345A4">
      <w:pPr>
        <w:suppressAutoHyphens w:val="0"/>
        <w:spacing w:before="120" w:line="276" w:lineRule="auto"/>
        <w:jc w:val="center"/>
        <w:rPr>
          <w:rFonts w:ascii="Times New Roman" w:hAnsi="Times New Roman" w:cs="Times New Roman"/>
          <w:szCs w:val="22"/>
          <w:lang w:val="el-GR" w:eastAsia="el-GR"/>
        </w:rPr>
      </w:pPr>
    </w:p>
    <w:p w:rsidR="003345A4" w:rsidRDefault="003345A4" w:rsidP="003345A4">
      <w:pPr>
        <w:suppressAutoHyphens w:val="0"/>
        <w:spacing w:before="120" w:line="276" w:lineRule="auto"/>
        <w:jc w:val="center"/>
        <w:rPr>
          <w:rFonts w:ascii="Times New Roman" w:hAnsi="Times New Roman" w:cs="Times New Roman"/>
          <w:szCs w:val="22"/>
          <w:lang w:val="el-GR" w:eastAsia="el-GR"/>
        </w:rPr>
      </w:pPr>
    </w:p>
    <w:p w:rsidR="003345A4" w:rsidRDefault="003345A4" w:rsidP="003345A4">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Του . . . . . . . . . . . . . . . . . . . . . . . . . . . . . . . . . . . . . . . . . . . . . . . . . . . . . . . . . . Κατοίκου . . . . . . . . . . . . . . οδός . . . . . . . . . . . . . . . . . . </w:t>
      </w:r>
      <w:proofErr w:type="spellStart"/>
      <w:r>
        <w:rPr>
          <w:rFonts w:ascii="Times New Roman" w:hAnsi="Times New Roman" w:cs="Times New Roman"/>
          <w:color w:val="auto"/>
          <w:sz w:val="23"/>
          <w:szCs w:val="23"/>
        </w:rPr>
        <w:t>αριθμ</w:t>
      </w:r>
      <w:proofErr w:type="spellEnd"/>
      <w:r>
        <w:rPr>
          <w:rFonts w:ascii="Times New Roman" w:hAnsi="Times New Roman" w:cs="Times New Roman"/>
          <w:color w:val="auto"/>
          <w:sz w:val="23"/>
          <w:szCs w:val="23"/>
        </w:rPr>
        <w:t xml:space="preserve">. . . . . . . . </w:t>
      </w:r>
      <w:proofErr w:type="spellStart"/>
      <w:r>
        <w:rPr>
          <w:rFonts w:ascii="Times New Roman" w:hAnsi="Times New Roman" w:cs="Times New Roman"/>
          <w:color w:val="auto"/>
          <w:sz w:val="23"/>
          <w:szCs w:val="23"/>
        </w:rPr>
        <w:t>Αριθμ</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Τηλ</w:t>
      </w:r>
      <w:proofErr w:type="spellEnd"/>
      <w:r>
        <w:rPr>
          <w:rFonts w:ascii="Times New Roman" w:hAnsi="Times New Roman" w:cs="Times New Roman"/>
          <w:color w:val="auto"/>
          <w:sz w:val="23"/>
          <w:szCs w:val="23"/>
        </w:rPr>
        <w:t xml:space="preserve"> ……. . . . . . . . .e-</w:t>
      </w:r>
      <w:proofErr w:type="spellStart"/>
      <w:r>
        <w:rPr>
          <w:rFonts w:ascii="Times New Roman" w:hAnsi="Times New Roman" w:cs="Times New Roman"/>
          <w:color w:val="auto"/>
          <w:sz w:val="23"/>
          <w:szCs w:val="23"/>
        </w:rPr>
        <w:t>mail</w:t>
      </w:r>
      <w:proofErr w:type="spellEnd"/>
      <w:r>
        <w:rPr>
          <w:rFonts w:ascii="Times New Roman" w:hAnsi="Times New Roman" w:cs="Times New Roman"/>
          <w:color w:val="auto"/>
          <w:sz w:val="23"/>
          <w:szCs w:val="23"/>
        </w:rPr>
        <w:t xml:space="preserve">: . . . . . . . . . . . . . . . . . . . </w:t>
      </w:r>
    </w:p>
    <w:p w:rsidR="003345A4" w:rsidRDefault="003345A4" w:rsidP="003345A4">
      <w:pPr>
        <w:pStyle w:val="Default"/>
        <w:rPr>
          <w:rFonts w:ascii="Times New Roman" w:hAnsi="Times New Roman" w:cs="Times New Roman"/>
          <w:color w:val="auto"/>
          <w:sz w:val="23"/>
          <w:szCs w:val="23"/>
        </w:rPr>
      </w:pPr>
    </w:p>
    <w:p w:rsidR="00C15664" w:rsidRDefault="00C1566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r>
        <w:rPr>
          <w:rFonts w:ascii="Times New Roman" w:hAnsi="Times New Roman" w:cs="Times New Roman"/>
          <w:b/>
          <w:color w:val="auto"/>
          <w:sz w:val="23"/>
          <w:szCs w:val="23"/>
        </w:rPr>
        <w:t>ΠΡΟΣ:</w:t>
      </w:r>
      <w:r>
        <w:rPr>
          <w:rFonts w:ascii="Times New Roman" w:hAnsi="Times New Roman" w:cs="Times New Roman"/>
          <w:color w:val="auto"/>
          <w:sz w:val="23"/>
          <w:szCs w:val="23"/>
        </w:rPr>
        <w:t xml:space="preserve"> Την Επιτροπή Διενέργειας και Αξιολόγησης </w:t>
      </w:r>
    </w:p>
    <w:p w:rsidR="003345A4" w:rsidRDefault="003345A4" w:rsidP="003345A4">
      <w:pPr>
        <w:pStyle w:val="Default"/>
        <w:rPr>
          <w:rFonts w:ascii="Times New Roman" w:hAnsi="Times New Roman" w:cs="Times New Roman"/>
          <w:color w:val="auto"/>
          <w:sz w:val="23"/>
          <w:szCs w:val="23"/>
        </w:rPr>
      </w:pPr>
    </w:p>
    <w:p w:rsidR="00C15664" w:rsidRDefault="00C15664" w:rsidP="003345A4">
      <w:pPr>
        <w:pStyle w:val="Default"/>
        <w:rPr>
          <w:rFonts w:ascii="Times New Roman" w:hAnsi="Times New Roman" w:cs="Times New Roman"/>
          <w:color w:val="auto"/>
          <w:sz w:val="23"/>
          <w:szCs w:val="23"/>
        </w:rPr>
      </w:pPr>
      <w:bookmarkStart w:id="0" w:name="_GoBack"/>
      <w:bookmarkEnd w:id="0"/>
    </w:p>
    <w:p w:rsidR="003345A4" w:rsidRDefault="003345A4" w:rsidP="003345A4">
      <w:pPr>
        <w:pStyle w:val="Default"/>
        <w:jc w:val="center"/>
        <w:rPr>
          <w:rFonts w:ascii="Times New Roman" w:hAnsi="Times New Roman" w:cs="Times New Roman"/>
          <w:b/>
          <w:color w:val="auto"/>
          <w:sz w:val="23"/>
          <w:szCs w:val="23"/>
        </w:rPr>
      </w:pPr>
      <w:r>
        <w:rPr>
          <w:rFonts w:ascii="Times New Roman" w:hAnsi="Times New Roman" w:cs="Times New Roman"/>
          <w:b/>
          <w:color w:val="auto"/>
          <w:sz w:val="23"/>
          <w:szCs w:val="23"/>
        </w:rPr>
        <w:t>«Υπηρεσίες Μεταφοράς αντικειμένων – εξοπλισμού Πανεπιστημίου Πατρών για το έτος 2023»</w:t>
      </w:r>
    </w:p>
    <w:p w:rsidR="003345A4" w:rsidRDefault="003345A4" w:rsidP="003345A4">
      <w:pPr>
        <w:pStyle w:val="Default"/>
        <w:rPr>
          <w:rFonts w:ascii="Times New Roman" w:hAnsi="Times New Roman" w:cs="Times New Roman"/>
          <w:b/>
          <w:color w:val="auto"/>
          <w:sz w:val="23"/>
          <w:szCs w:val="23"/>
        </w:rPr>
      </w:pPr>
    </w:p>
    <w:p w:rsidR="003345A4" w:rsidRDefault="003345A4" w:rsidP="003345A4">
      <w:pPr>
        <w:pStyle w:val="Default"/>
        <w:rPr>
          <w:rFonts w:ascii="Times New Roman" w:hAnsi="Times New Roman" w:cs="Times New Roman"/>
          <w:b/>
          <w:color w:val="auto"/>
          <w:sz w:val="23"/>
          <w:szCs w:val="23"/>
        </w:rPr>
      </w:pPr>
    </w:p>
    <w:p w:rsidR="003345A4" w:rsidRDefault="003345A4" w:rsidP="003345A4">
      <w:pPr>
        <w:autoSpaceDE w:val="0"/>
        <w:autoSpaceDN w:val="0"/>
        <w:adjustRightInd w:val="0"/>
        <w:spacing w:line="276" w:lineRule="auto"/>
        <w:rPr>
          <w:rFonts w:ascii="Times New Roman" w:hAnsi="Times New Roman" w:cs="Times New Roman"/>
          <w:b/>
          <w:bCs/>
          <w:szCs w:val="22"/>
          <w:lang w:val="el-GR"/>
        </w:rPr>
      </w:pPr>
      <w:r>
        <w:rPr>
          <w:rFonts w:ascii="Times New Roman" w:hAnsi="Times New Roman" w:cs="Times New Roman"/>
          <w:sz w:val="23"/>
          <w:szCs w:val="23"/>
          <w:lang w:val="el-GR"/>
        </w:rPr>
        <w:t xml:space="preserve">Αφού έλαβα γνώση της Τεχνικής Περιγραφής ως και των λοιπών όρων και συνθηκών της ως άνω δημοπρατούμενης υπηρεσίας αποδέχομαι όλα αυτά πλήρως, υποβάλλω την παρούσα προσφορά και δηλώνω ότι αναλαμβάνω την εκτέλεση της προκείμενης υπηρεσίας με έκπτωση: </w:t>
      </w:r>
      <w:r>
        <w:rPr>
          <w:rFonts w:ascii="Times New Roman" w:hAnsi="Times New Roman" w:cs="Times New Roman"/>
          <w:b/>
          <w:bCs/>
          <w:szCs w:val="22"/>
          <w:lang w:val="el-GR"/>
        </w:rPr>
        <w:t>Προσφερόμενο ενιαίο ποσοστό έκπτωσης επί των τιμών μονάδας</w:t>
      </w:r>
    </w:p>
    <w:p w:rsidR="003345A4" w:rsidRDefault="003345A4" w:rsidP="003345A4">
      <w:pPr>
        <w:autoSpaceDE w:val="0"/>
        <w:autoSpaceDN w:val="0"/>
        <w:adjustRightInd w:val="0"/>
        <w:spacing w:line="276" w:lineRule="auto"/>
        <w:rPr>
          <w:rFonts w:ascii="Times New Roman" w:hAnsi="Times New Roman" w:cs="Times New Roman"/>
          <w:b/>
          <w:bCs/>
          <w:szCs w:val="22"/>
          <w:lang w:val="el-GR"/>
        </w:rPr>
      </w:pPr>
    </w:p>
    <w:p w:rsidR="003345A4" w:rsidRDefault="003345A4" w:rsidP="003345A4">
      <w:pPr>
        <w:autoSpaceDE w:val="0"/>
        <w:autoSpaceDN w:val="0"/>
        <w:adjustRightInd w:val="0"/>
        <w:spacing w:line="276" w:lineRule="auto"/>
        <w:rPr>
          <w:rFonts w:ascii="Times New Roman" w:hAnsi="Times New Roman" w:cs="Times New Roman"/>
          <w:szCs w:val="22"/>
          <w:lang w:val="el-GR"/>
        </w:rPr>
      </w:pPr>
      <w:r>
        <w:rPr>
          <w:rFonts w:ascii="Times New Roman" w:hAnsi="Times New Roman" w:cs="Times New Roman"/>
          <w:szCs w:val="22"/>
          <w:lang w:val="el-GR"/>
        </w:rPr>
        <w:t>(Αριθμητικώς)  ………………………………………….</w:t>
      </w:r>
    </w:p>
    <w:p w:rsidR="003345A4" w:rsidRDefault="003345A4" w:rsidP="003345A4">
      <w:pPr>
        <w:autoSpaceDE w:val="0"/>
        <w:autoSpaceDN w:val="0"/>
        <w:adjustRightInd w:val="0"/>
        <w:spacing w:line="276" w:lineRule="auto"/>
        <w:rPr>
          <w:rFonts w:ascii="Times New Roman" w:hAnsi="Times New Roman" w:cs="Times New Roman"/>
          <w:szCs w:val="22"/>
          <w:lang w:val="el-GR"/>
        </w:rPr>
      </w:pPr>
      <w:r>
        <w:rPr>
          <w:rFonts w:ascii="Times New Roman" w:hAnsi="Times New Roman" w:cs="Times New Roman"/>
          <w:szCs w:val="22"/>
          <w:lang w:val="el-GR"/>
        </w:rPr>
        <w:t>(Ολογράφως)   ………………………………………….</w:t>
      </w:r>
    </w:p>
    <w:p w:rsidR="003345A4" w:rsidRDefault="003345A4" w:rsidP="003345A4">
      <w:pPr>
        <w:autoSpaceDE w:val="0"/>
        <w:autoSpaceDN w:val="0"/>
        <w:adjustRightInd w:val="0"/>
        <w:spacing w:line="276" w:lineRule="auto"/>
        <w:rPr>
          <w:rFonts w:ascii="Times New Roman" w:hAnsi="Times New Roman" w:cs="Times New Roman"/>
          <w:szCs w:val="22"/>
          <w:lang w:val="el-GR"/>
        </w:rPr>
      </w:pP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r>
        <w:rPr>
          <w:rFonts w:ascii="Times New Roman" w:hAnsi="Times New Roman" w:cs="Times New Roman"/>
          <w:b/>
          <w:color w:val="auto"/>
          <w:sz w:val="23"/>
          <w:szCs w:val="23"/>
        </w:rPr>
        <w:t>1.</w:t>
      </w:r>
      <w:r>
        <w:rPr>
          <w:rFonts w:ascii="Times New Roman" w:hAnsi="Times New Roman" w:cs="Times New Roman"/>
          <w:color w:val="auto"/>
          <w:sz w:val="23"/>
          <w:szCs w:val="23"/>
        </w:rPr>
        <w:t xml:space="preserve"> Η παρούσα ισχύει για </w:t>
      </w:r>
      <w:proofErr w:type="spellStart"/>
      <w:r>
        <w:rPr>
          <w:rFonts w:ascii="Times New Roman" w:hAnsi="Times New Roman" w:cs="Times New Roman"/>
          <w:color w:val="auto"/>
          <w:sz w:val="23"/>
          <w:szCs w:val="23"/>
        </w:rPr>
        <w:t>εκατόν</w:t>
      </w:r>
      <w:proofErr w:type="spellEnd"/>
      <w:r>
        <w:rPr>
          <w:rFonts w:ascii="Times New Roman" w:hAnsi="Times New Roman" w:cs="Times New Roman"/>
          <w:color w:val="auto"/>
          <w:sz w:val="23"/>
          <w:szCs w:val="23"/>
        </w:rPr>
        <w:t xml:space="preserve"> ογδόντα (180) ημέρες. </w:t>
      </w:r>
    </w:p>
    <w:p w:rsidR="003345A4" w:rsidRDefault="003345A4" w:rsidP="003345A4">
      <w:pPr>
        <w:pStyle w:val="Default"/>
        <w:rPr>
          <w:rFonts w:ascii="Times New Roman" w:hAnsi="Times New Roman" w:cs="Times New Roman"/>
          <w:color w:val="auto"/>
          <w:sz w:val="23"/>
          <w:szCs w:val="23"/>
        </w:rPr>
      </w:pPr>
      <w:r>
        <w:rPr>
          <w:rFonts w:ascii="Times New Roman" w:hAnsi="Times New Roman" w:cs="Times New Roman"/>
          <w:b/>
          <w:color w:val="auto"/>
          <w:sz w:val="23"/>
          <w:szCs w:val="23"/>
        </w:rPr>
        <w:t>2.</w:t>
      </w:r>
      <w:r>
        <w:rPr>
          <w:rFonts w:ascii="Times New Roman" w:hAnsi="Times New Roman" w:cs="Times New Roman"/>
          <w:color w:val="auto"/>
          <w:sz w:val="23"/>
          <w:szCs w:val="23"/>
        </w:rPr>
        <w:t xml:space="preserve"> Στις τιμές αυτές περιλαμβάνονται παντός είδους κρατήσεις που βαρύνουν τον ανάδοχο, πλην Φ.Π.Α.</w:t>
      </w: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Default"/>
        <w:rPr>
          <w:rFonts w:ascii="Times New Roman" w:hAnsi="Times New Roman" w:cs="Times New Roman"/>
          <w:color w:val="auto"/>
          <w:sz w:val="23"/>
          <w:szCs w:val="23"/>
        </w:rPr>
      </w:pPr>
    </w:p>
    <w:p w:rsidR="003345A4" w:rsidRDefault="003345A4" w:rsidP="003345A4">
      <w:pPr>
        <w:pStyle w:val="a3"/>
        <w:spacing w:before="57" w:after="57" w:line="276" w:lineRule="auto"/>
        <w:jc w:val="center"/>
        <w:rPr>
          <w:rFonts w:ascii="Times New Roman" w:hAnsi="Times New Roman" w:cs="Times New Roman"/>
          <w:sz w:val="23"/>
          <w:szCs w:val="23"/>
          <w:lang w:val="el-GR"/>
        </w:rPr>
      </w:pPr>
      <w:r>
        <w:rPr>
          <w:rFonts w:ascii="Times New Roman" w:hAnsi="Times New Roman" w:cs="Times New Roman"/>
          <w:sz w:val="23"/>
          <w:szCs w:val="23"/>
          <w:lang w:val="el-GR"/>
        </w:rPr>
        <w:t>Πάτρα ,       /      /2022</w:t>
      </w:r>
    </w:p>
    <w:p w:rsidR="003345A4" w:rsidRDefault="003345A4" w:rsidP="003345A4">
      <w:pPr>
        <w:pStyle w:val="a3"/>
        <w:spacing w:before="57" w:after="57" w:line="276" w:lineRule="auto"/>
        <w:jc w:val="center"/>
        <w:rPr>
          <w:rFonts w:ascii="Times New Roman" w:hAnsi="Times New Roman" w:cs="Times New Roman"/>
          <w:sz w:val="23"/>
          <w:szCs w:val="23"/>
          <w:lang w:val="el-GR"/>
        </w:rPr>
      </w:pPr>
    </w:p>
    <w:p w:rsidR="003345A4" w:rsidRDefault="003345A4" w:rsidP="003345A4">
      <w:pPr>
        <w:pStyle w:val="a3"/>
        <w:spacing w:before="57" w:after="57" w:line="276" w:lineRule="auto"/>
        <w:jc w:val="center"/>
        <w:rPr>
          <w:rFonts w:ascii="Times New Roman" w:hAnsi="Times New Roman" w:cs="Times New Roman"/>
          <w:sz w:val="23"/>
          <w:szCs w:val="23"/>
          <w:lang w:val="el-GR"/>
        </w:rPr>
      </w:pPr>
    </w:p>
    <w:p w:rsidR="003345A4" w:rsidRDefault="003345A4" w:rsidP="003345A4">
      <w:pPr>
        <w:pStyle w:val="a3"/>
        <w:spacing w:before="57" w:after="57" w:line="276" w:lineRule="auto"/>
        <w:jc w:val="center"/>
        <w:rPr>
          <w:rFonts w:ascii="Times New Roman" w:hAnsi="Times New Roman" w:cs="Times New Roman"/>
          <w:sz w:val="23"/>
          <w:szCs w:val="23"/>
          <w:lang w:val="el-GR"/>
        </w:rPr>
      </w:pPr>
    </w:p>
    <w:p w:rsidR="003345A4" w:rsidRDefault="003345A4" w:rsidP="003345A4">
      <w:pPr>
        <w:pStyle w:val="a3"/>
        <w:spacing w:before="57" w:after="57" w:line="276" w:lineRule="auto"/>
        <w:jc w:val="center"/>
        <w:rPr>
          <w:rFonts w:ascii="Times New Roman" w:hAnsi="Times New Roman" w:cs="Times New Roman"/>
          <w:b/>
          <w:color w:val="002060"/>
          <w:szCs w:val="22"/>
          <w:u w:val="single"/>
          <w:lang w:val="el-GR"/>
        </w:rPr>
      </w:pPr>
      <w:r>
        <w:rPr>
          <w:rFonts w:ascii="Times New Roman" w:hAnsi="Times New Roman" w:cs="Times New Roman"/>
          <w:sz w:val="23"/>
          <w:szCs w:val="23"/>
          <w:lang w:val="el-GR"/>
        </w:rPr>
        <w:t>Ο Προσφέρων</w:t>
      </w:r>
    </w:p>
    <w:p w:rsidR="00622C01" w:rsidRDefault="00622C01"/>
    <w:sectPr w:rsidR="00622C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A4"/>
    <w:rsid w:val="003345A4"/>
    <w:rsid w:val="00622C01"/>
    <w:rsid w:val="00C156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6C3C"/>
  <w15:chartTrackingRefBased/>
  <w15:docId w15:val="{1EE87B4D-05B5-4382-8DC6-91C0EEFD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5A4"/>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45A4"/>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3">
    <w:name w:val="Περιεχόμενα πίνακα"/>
    <w:basedOn w:val="a"/>
    <w:rsid w:val="003345A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881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WinUser</dc:creator>
  <cp:keywords/>
  <dc:description/>
  <cp:lastModifiedBy>WinUser</cp:lastModifiedBy>
  <cp:revision>2</cp:revision>
  <dcterms:created xsi:type="dcterms:W3CDTF">2022-11-03T10:30:00Z</dcterms:created>
  <dcterms:modified xsi:type="dcterms:W3CDTF">2022-11-03T10:32:00Z</dcterms:modified>
</cp:coreProperties>
</file>