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4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17"/>
      </w:tblGrid>
      <w:tr w:rsidR="0091177F" w:rsidRPr="00B11197" w14:paraId="2647A8C4" w14:textId="77777777" w:rsidTr="0091177F">
        <w:trPr>
          <w:trHeight w:val="648"/>
        </w:trPr>
        <w:tc>
          <w:tcPr>
            <w:tcW w:w="4817" w:type="dxa"/>
            <w:tcBorders>
              <w:top w:val="single" w:sz="4" w:space="0" w:color="auto"/>
              <w:left w:val="single" w:sz="4" w:space="0" w:color="auto"/>
              <w:bottom w:val="single" w:sz="4" w:space="0" w:color="auto"/>
              <w:right w:val="single" w:sz="4" w:space="0" w:color="auto"/>
            </w:tcBorders>
          </w:tcPr>
          <w:p w14:paraId="586CE697" w14:textId="77777777" w:rsidR="0091177F" w:rsidRPr="00B11197" w:rsidRDefault="0091177F" w:rsidP="004B31FE">
            <w:pPr>
              <w:spacing w:after="0"/>
              <w:rPr>
                <w:rFonts w:ascii="Times New Roman" w:hAnsi="Times New Roman" w:cs="Times New Roman"/>
                <w:lang w:eastAsia="en-US"/>
              </w:rPr>
            </w:pPr>
            <w:r w:rsidRPr="00B11197">
              <w:rPr>
                <w:rFonts w:ascii="Times New Roman" w:hAnsi="Times New Roman" w:cs="Times New Roman"/>
                <w:lang w:eastAsia="en-US"/>
              </w:rPr>
              <w:t xml:space="preserve">ΓΕΝΙΚΗ ΔΙΕΥΘΥΝΣΗ ΟΙΚΟΝΟΜΙΚΩΝ ΥΠΗΡΕΣΙΩΝ &amp; ΦΟΙΤΗΤΙΚΗΣ ΜΕΡΙΜΝΑΣ </w:t>
            </w:r>
          </w:p>
          <w:p w14:paraId="64D709BE" w14:textId="77777777" w:rsidR="0091177F" w:rsidRPr="00B11197" w:rsidRDefault="0091177F" w:rsidP="004B31FE">
            <w:pPr>
              <w:spacing w:after="0"/>
              <w:rPr>
                <w:rFonts w:ascii="Times New Roman" w:hAnsi="Times New Roman" w:cs="Times New Roman"/>
                <w:b/>
                <w:color w:val="000000"/>
                <w:lang w:eastAsia="en-US"/>
              </w:rPr>
            </w:pPr>
            <w:r w:rsidRPr="00B11197">
              <w:rPr>
                <w:rFonts w:ascii="Times New Roman" w:hAnsi="Times New Roman" w:cs="Times New Roman"/>
                <w:b/>
                <w:color w:val="000000"/>
                <w:lang w:eastAsia="en-US"/>
              </w:rPr>
              <w:t>ΔΙΕΥΘΥΝΣΗ ΟΙΚΟΝΟΜΙΚΩΝ ΥΠΗΡΕΣΙΩΝ</w:t>
            </w:r>
          </w:p>
          <w:p w14:paraId="289DBB88" w14:textId="72E5B83E" w:rsidR="0091177F" w:rsidRPr="00B11197" w:rsidRDefault="00E9572F" w:rsidP="004B31FE">
            <w:pPr>
              <w:spacing w:after="0"/>
              <w:rPr>
                <w:rFonts w:ascii="Times New Roman" w:hAnsi="Times New Roman" w:cs="Times New Roman"/>
                <w:lang w:eastAsia="en-US"/>
              </w:rPr>
            </w:pPr>
            <w:r w:rsidRPr="00B11197">
              <w:rPr>
                <w:rFonts w:ascii="Times New Roman" w:hAnsi="Times New Roman" w:cs="Times New Roman"/>
                <w:lang w:eastAsia="en-US"/>
              </w:rPr>
              <w:t>Πληροφορίες: Κάτρης Νικόλαος</w:t>
            </w:r>
          </w:p>
          <w:p w14:paraId="46300D66" w14:textId="5806BD05" w:rsidR="0091177F" w:rsidRPr="00B11197" w:rsidRDefault="00E9572F" w:rsidP="004B31FE">
            <w:pPr>
              <w:spacing w:after="0"/>
              <w:rPr>
                <w:rFonts w:ascii="Times New Roman" w:hAnsi="Times New Roman" w:cs="Times New Roman"/>
                <w:lang w:eastAsia="en-US"/>
              </w:rPr>
            </w:pPr>
            <w:r w:rsidRPr="00B11197">
              <w:rPr>
                <w:rFonts w:ascii="Times New Roman" w:hAnsi="Times New Roman" w:cs="Times New Roman"/>
                <w:lang w:eastAsia="en-US"/>
              </w:rPr>
              <w:t>Τηλ. Επικοινωνίας.: 2610 969073</w:t>
            </w:r>
          </w:p>
          <w:p w14:paraId="3C7ED659" w14:textId="791F7EA9" w:rsidR="0091177F" w:rsidRPr="00B11197" w:rsidRDefault="0091177F" w:rsidP="004B31FE">
            <w:pPr>
              <w:spacing w:after="0"/>
              <w:rPr>
                <w:rFonts w:ascii="Times New Roman" w:hAnsi="Times New Roman" w:cs="Times New Roman"/>
                <w:lang w:eastAsia="en-US"/>
              </w:rPr>
            </w:pPr>
            <w:r w:rsidRPr="00B11197">
              <w:rPr>
                <w:rFonts w:ascii="Times New Roman" w:hAnsi="Times New Roman" w:cs="Times New Roman"/>
                <w:lang w:eastAsia="en-US"/>
              </w:rPr>
              <w:t xml:space="preserve">Ηλεκτρ. Ταχυδρομείο: </w:t>
            </w:r>
            <w:hyperlink r:id="rId8" w:history="1">
              <w:r w:rsidR="00293F2F" w:rsidRPr="00B11197">
                <w:rPr>
                  <w:rStyle w:val="-"/>
                  <w:rFonts w:ascii="Times New Roman" w:hAnsi="Times New Roman" w:cs="Times New Roman"/>
                  <w:lang w:val="en-US" w:eastAsia="en-US"/>
                </w:rPr>
                <w:t>katris</w:t>
              </w:r>
              <w:r w:rsidR="00293F2F" w:rsidRPr="00B11197">
                <w:rPr>
                  <w:rStyle w:val="-"/>
                  <w:rFonts w:ascii="Times New Roman" w:hAnsi="Times New Roman" w:cs="Times New Roman"/>
                  <w:lang w:eastAsia="en-US"/>
                </w:rPr>
                <w:t>@upatras.gr</w:t>
              </w:r>
            </w:hyperlink>
          </w:p>
          <w:p w14:paraId="68F1FB6E" w14:textId="77777777" w:rsidR="0091177F" w:rsidRPr="00B11197" w:rsidRDefault="0091177F" w:rsidP="004B31FE">
            <w:pPr>
              <w:spacing w:after="0"/>
              <w:rPr>
                <w:rFonts w:ascii="Times New Roman" w:hAnsi="Times New Roman" w:cs="Times New Roman"/>
                <w:lang w:eastAsia="en-US"/>
              </w:rPr>
            </w:pPr>
            <w:r w:rsidRPr="00B11197">
              <w:rPr>
                <w:rFonts w:ascii="Times New Roman" w:hAnsi="Times New Roman" w:cs="Times New Roman"/>
                <w:lang w:val="en-US" w:eastAsia="en-US"/>
              </w:rPr>
              <w:t>https</w:t>
            </w:r>
            <w:r w:rsidRPr="00B11197">
              <w:rPr>
                <w:rFonts w:ascii="Times New Roman" w:hAnsi="Times New Roman" w:cs="Times New Roman"/>
                <w:lang w:eastAsia="en-US"/>
              </w:rPr>
              <w:t>://</w:t>
            </w:r>
            <w:r w:rsidRPr="00B11197">
              <w:rPr>
                <w:rFonts w:ascii="Times New Roman" w:hAnsi="Times New Roman" w:cs="Times New Roman"/>
                <w:lang w:val="en-US" w:eastAsia="en-US"/>
              </w:rPr>
              <w:t>www</w:t>
            </w:r>
            <w:r w:rsidRPr="00B11197">
              <w:rPr>
                <w:rFonts w:ascii="Times New Roman" w:hAnsi="Times New Roman" w:cs="Times New Roman"/>
                <w:lang w:eastAsia="en-US"/>
              </w:rPr>
              <w:t>.</w:t>
            </w:r>
            <w:r w:rsidRPr="00B11197">
              <w:rPr>
                <w:rFonts w:ascii="Times New Roman" w:hAnsi="Times New Roman" w:cs="Times New Roman"/>
                <w:lang w:val="en-US" w:eastAsia="en-US"/>
              </w:rPr>
              <w:t>upatras</w:t>
            </w:r>
            <w:r w:rsidRPr="00B11197">
              <w:rPr>
                <w:rFonts w:ascii="Times New Roman" w:hAnsi="Times New Roman" w:cs="Times New Roman"/>
                <w:lang w:eastAsia="en-US"/>
              </w:rPr>
              <w:t>.</w:t>
            </w:r>
            <w:r w:rsidRPr="00B11197">
              <w:rPr>
                <w:rFonts w:ascii="Times New Roman" w:hAnsi="Times New Roman" w:cs="Times New Roman"/>
                <w:lang w:val="en-US" w:eastAsia="en-US"/>
              </w:rPr>
              <w:t>gr</w:t>
            </w:r>
            <w:r w:rsidRPr="00B11197">
              <w:rPr>
                <w:rFonts w:ascii="Times New Roman" w:hAnsi="Times New Roman" w:cs="Times New Roman"/>
                <w:lang w:eastAsia="en-US"/>
              </w:rPr>
              <w:t>/</w:t>
            </w:r>
            <w:r w:rsidRPr="00B11197">
              <w:rPr>
                <w:rFonts w:ascii="Times New Roman" w:hAnsi="Times New Roman" w:cs="Times New Roman"/>
                <w:lang w:val="en-US" w:eastAsia="en-US"/>
              </w:rPr>
              <w:t>category</w:t>
            </w:r>
            <w:r w:rsidRPr="00B11197">
              <w:rPr>
                <w:rFonts w:ascii="Times New Roman" w:hAnsi="Times New Roman" w:cs="Times New Roman"/>
                <w:lang w:eastAsia="en-US"/>
              </w:rPr>
              <w:t>/</w:t>
            </w:r>
            <w:r w:rsidRPr="00B11197">
              <w:rPr>
                <w:rFonts w:ascii="Times New Roman" w:hAnsi="Times New Roman" w:cs="Times New Roman"/>
                <w:lang w:val="en-US" w:eastAsia="en-US"/>
              </w:rPr>
              <w:t>news</w:t>
            </w:r>
            <w:r w:rsidRPr="00B11197">
              <w:rPr>
                <w:rFonts w:ascii="Times New Roman" w:hAnsi="Times New Roman" w:cs="Times New Roman"/>
                <w:lang w:eastAsia="en-US"/>
              </w:rPr>
              <w:t xml:space="preserve">/   </w:t>
            </w:r>
          </w:p>
        </w:tc>
      </w:tr>
    </w:tbl>
    <w:p w14:paraId="26224012" w14:textId="77777777" w:rsidR="00E60069" w:rsidRPr="00B11197" w:rsidRDefault="00E60069" w:rsidP="004B31FE">
      <w:pPr>
        <w:spacing w:after="0"/>
        <w:jc w:val="center"/>
        <w:outlineLvl w:val="0"/>
        <w:rPr>
          <w:rFonts w:ascii="Times New Roman" w:eastAsia="Times New Roman" w:hAnsi="Times New Roman" w:cs="Times New Roman"/>
          <w:b/>
          <w:bCs/>
          <w:kern w:val="36"/>
          <w:u w:val="single"/>
        </w:rPr>
      </w:pPr>
    </w:p>
    <w:p w14:paraId="0B00B65A" w14:textId="77777777" w:rsidR="0040506E" w:rsidRPr="00B11197" w:rsidRDefault="0040506E" w:rsidP="004B31FE">
      <w:pPr>
        <w:spacing w:after="0"/>
        <w:jc w:val="center"/>
        <w:outlineLvl w:val="0"/>
        <w:rPr>
          <w:rFonts w:ascii="Times New Roman" w:eastAsia="Times New Roman" w:hAnsi="Times New Roman" w:cs="Times New Roman"/>
          <w:b/>
          <w:bCs/>
          <w:kern w:val="36"/>
          <w:u w:val="single"/>
        </w:rPr>
      </w:pPr>
    </w:p>
    <w:p w14:paraId="35605CEF" w14:textId="77777777" w:rsidR="0091177F" w:rsidRPr="00B11197" w:rsidRDefault="001330FE" w:rsidP="004B31FE">
      <w:pPr>
        <w:spacing w:after="0"/>
        <w:jc w:val="center"/>
        <w:outlineLvl w:val="0"/>
        <w:rPr>
          <w:rFonts w:ascii="Times New Roman" w:eastAsia="Times New Roman" w:hAnsi="Times New Roman" w:cs="Times New Roman"/>
          <w:b/>
          <w:bCs/>
          <w:kern w:val="36"/>
          <w:u w:val="single"/>
        </w:rPr>
      </w:pPr>
      <w:r w:rsidRPr="00B11197">
        <w:rPr>
          <w:rFonts w:ascii="Times New Roman" w:eastAsia="Times New Roman" w:hAnsi="Times New Roman" w:cs="Times New Roman"/>
          <w:b/>
          <w:bCs/>
          <w:kern w:val="36"/>
          <w:u w:val="single"/>
        </w:rPr>
        <w:t xml:space="preserve">ΔΗΜΟΣΙΑ </w:t>
      </w:r>
      <w:r w:rsidR="00592272" w:rsidRPr="00B11197">
        <w:rPr>
          <w:rFonts w:ascii="Times New Roman" w:eastAsia="Times New Roman" w:hAnsi="Times New Roman" w:cs="Times New Roman"/>
          <w:b/>
          <w:bCs/>
          <w:kern w:val="36"/>
          <w:u w:val="single"/>
        </w:rPr>
        <w:t>ΠΡΟΣΚΛΗΣΗ ΥΠΟΒΟΛΗΣ ΠΡΟΣΦΟΡ</w:t>
      </w:r>
      <w:r w:rsidR="008D4450" w:rsidRPr="00B11197">
        <w:rPr>
          <w:rFonts w:ascii="Times New Roman" w:eastAsia="Times New Roman" w:hAnsi="Times New Roman" w:cs="Times New Roman"/>
          <w:b/>
          <w:bCs/>
          <w:kern w:val="36"/>
          <w:u w:val="single"/>
        </w:rPr>
        <w:t>ΩΝ</w:t>
      </w:r>
      <w:r w:rsidR="0091177F" w:rsidRPr="00B11197">
        <w:rPr>
          <w:rFonts w:ascii="Times New Roman" w:eastAsia="Times New Roman" w:hAnsi="Times New Roman" w:cs="Times New Roman"/>
          <w:b/>
          <w:bCs/>
          <w:kern w:val="36"/>
          <w:u w:val="single"/>
        </w:rPr>
        <w:t xml:space="preserve"> </w:t>
      </w:r>
    </w:p>
    <w:p w14:paraId="632BE5E1" w14:textId="77777777" w:rsidR="008D4450" w:rsidRPr="00B11197" w:rsidRDefault="008D4450" w:rsidP="004B31FE">
      <w:pPr>
        <w:spacing w:after="0"/>
        <w:jc w:val="center"/>
        <w:outlineLvl w:val="0"/>
        <w:rPr>
          <w:rFonts w:ascii="Times New Roman" w:eastAsia="Times New Roman" w:hAnsi="Times New Roman" w:cs="Times New Roman"/>
          <w:bCs/>
          <w:kern w:val="36"/>
          <w:u w:val="single"/>
        </w:rPr>
      </w:pPr>
    </w:p>
    <w:p w14:paraId="261EDA68" w14:textId="77777777" w:rsidR="008D4450" w:rsidRPr="00B11197" w:rsidRDefault="008D4450" w:rsidP="004B31FE">
      <w:pPr>
        <w:spacing w:after="0"/>
        <w:jc w:val="center"/>
        <w:outlineLvl w:val="0"/>
        <w:rPr>
          <w:rFonts w:ascii="Times New Roman" w:eastAsia="Times New Roman" w:hAnsi="Times New Roman" w:cs="Times New Roman"/>
          <w:bCs/>
          <w:kern w:val="36"/>
          <w:u w:val="single"/>
        </w:rPr>
      </w:pPr>
    </w:p>
    <w:p w14:paraId="362253B0" w14:textId="77777777" w:rsidR="00526591" w:rsidRPr="00B11197" w:rsidRDefault="008D4450" w:rsidP="00EA4CD1">
      <w:pPr>
        <w:spacing w:before="120"/>
        <w:jc w:val="both"/>
        <w:rPr>
          <w:rFonts w:ascii="Times New Roman" w:hAnsi="Times New Roman" w:cs="Times New Roman"/>
          <w:b/>
        </w:rPr>
      </w:pPr>
      <w:r w:rsidRPr="00B11197">
        <w:rPr>
          <w:rFonts w:ascii="Times New Roman" w:eastAsia="Times New Roman" w:hAnsi="Times New Roman" w:cs="Times New Roman"/>
          <w:bCs/>
          <w:kern w:val="36"/>
        </w:rPr>
        <w:t>Γ</w:t>
      </w:r>
      <w:r w:rsidR="00E60069" w:rsidRPr="00B11197">
        <w:rPr>
          <w:rFonts w:ascii="Times New Roman" w:eastAsia="Times New Roman" w:hAnsi="Times New Roman" w:cs="Times New Roman"/>
          <w:bCs/>
          <w:kern w:val="36"/>
        </w:rPr>
        <w:t>ια</w:t>
      </w:r>
      <w:r w:rsidR="009216D4" w:rsidRPr="00B11197">
        <w:rPr>
          <w:rFonts w:ascii="Times New Roman" w:eastAsia="Times New Roman" w:hAnsi="Times New Roman" w:cs="Times New Roman"/>
          <w:bCs/>
          <w:kern w:val="36"/>
        </w:rPr>
        <w:t>:</w:t>
      </w:r>
      <w:r w:rsidR="009216D4" w:rsidRPr="00B11197">
        <w:rPr>
          <w:rFonts w:ascii="Times New Roman" w:eastAsia="Times New Roman" w:hAnsi="Times New Roman" w:cs="Times New Roman"/>
          <w:b/>
          <w:bCs/>
          <w:kern w:val="36"/>
        </w:rPr>
        <w:t xml:space="preserve"> </w:t>
      </w:r>
      <w:r w:rsidR="00526591" w:rsidRPr="00B11197">
        <w:rPr>
          <w:rFonts w:ascii="Times New Roman" w:eastAsia="Calibri" w:hAnsi="Times New Roman" w:cs="Times New Roman"/>
          <w:color w:val="000000"/>
        </w:rPr>
        <w:t>«</w:t>
      </w:r>
      <w:r w:rsidR="00526591" w:rsidRPr="00B11197">
        <w:rPr>
          <w:rFonts w:ascii="Times New Roman" w:hAnsi="Times New Roman" w:cs="Times New Roman"/>
          <w:b/>
        </w:rPr>
        <w:t xml:space="preserve">Προμήθεια Εργαστηριακών Αντιδραστηρίων και Διαλυτών έτους 2024 - </w:t>
      </w:r>
      <w:r w:rsidR="00526591" w:rsidRPr="00B11197">
        <w:rPr>
          <w:rFonts w:ascii="Times New Roman" w:eastAsia="Calibri" w:hAnsi="Times New Roman" w:cs="Times New Roman"/>
          <w:b/>
          <w:color w:val="1A1A1A"/>
          <w:lang w:eastAsia="en-US"/>
        </w:rPr>
        <w:t>Ακατακύρωτα αρ. Διακ. 13/24</w:t>
      </w:r>
      <w:r w:rsidR="00526591" w:rsidRPr="00B11197">
        <w:rPr>
          <w:rFonts w:ascii="Times New Roman" w:hAnsi="Times New Roman" w:cs="Times New Roman"/>
          <w:b/>
        </w:rPr>
        <w:t>» (Π-181 2024)</w:t>
      </w:r>
    </w:p>
    <w:p w14:paraId="05862050" w14:textId="7268B630" w:rsidR="00B0297A" w:rsidRPr="00B11197" w:rsidRDefault="00B0297A" w:rsidP="00526591">
      <w:pPr>
        <w:spacing w:before="120"/>
        <w:ind w:left="142"/>
        <w:jc w:val="both"/>
        <w:rPr>
          <w:rFonts w:ascii="Times New Roman" w:hAnsi="Times New Roman" w:cs="Times New Roman"/>
          <w:b/>
        </w:rPr>
      </w:pPr>
    </w:p>
    <w:p w14:paraId="059248F9" w14:textId="77777777" w:rsidR="00607AED" w:rsidRPr="00B11197" w:rsidRDefault="00607AED" w:rsidP="004B31FE">
      <w:pPr>
        <w:spacing w:after="0"/>
        <w:jc w:val="center"/>
        <w:outlineLvl w:val="0"/>
        <w:rPr>
          <w:rFonts w:ascii="Times New Roman" w:hAnsi="Times New Roman" w:cs="Times New Roman"/>
          <w:b/>
        </w:rPr>
      </w:pPr>
      <w:r w:rsidRPr="00B11197">
        <w:rPr>
          <w:rFonts w:ascii="Times New Roman" w:hAnsi="Times New Roman" w:cs="Times New Roman"/>
          <w:b/>
        </w:rPr>
        <w:t xml:space="preserve">Το Πανεπιστήμιο Πατρών </w:t>
      </w:r>
    </w:p>
    <w:p w14:paraId="64409D88" w14:textId="77777777" w:rsidR="004001DD" w:rsidRPr="00B11197" w:rsidRDefault="004001DD" w:rsidP="004001DD">
      <w:pPr>
        <w:spacing w:after="0"/>
        <w:jc w:val="center"/>
        <w:outlineLvl w:val="0"/>
        <w:rPr>
          <w:rFonts w:ascii="Times New Roman" w:hAnsi="Times New Roman" w:cs="Times New Roman"/>
          <w:b/>
        </w:rPr>
      </w:pPr>
    </w:p>
    <w:p w14:paraId="1DE8563B" w14:textId="51551687" w:rsidR="004001DD" w:rsidRPr="00B11197" w:rsidRDefault="004001DD" w:rsidP="00EA4CD1">
      <w:pPr>
        <w:spacing w:after="0"/>
        <w:outlineLvl w:val="0"/>
        <w:rPr>
          <w:rFonts w:ascii="Times New Roman" w:hAnsi="Times New Roman" w:cs="Times New Roman"/>
        </w:rPr>
      </w:pPr>
      <w:r w:rsidRPr="00B11197">
        <w:rPr>
          <w:rFonts w:ascii="Times New Roman" w:hAnsi="Times New Roman" w:cs="Times New Roman"/>
        </w:rPr>
        <w:t>Έχοντας υπόψη:</w:t>
      </w:r>
    </w:p>
    <w:p w14:paraId="073E2306" w14:textId="77777777" w:rsidR="00526591" w:rsidRPr="00067C2E" w:rsidRDefault="00526591" w:rsidP="00526591">
      <w:pPr>
        <w:widowControl w:val="0"/>
        <w:numPr>
          <w:ilvl w:val="0"/>
          <w:numId w:val="15"/>
        </w:numPr>
        <w:autoSpaceDE w:val="0"/>
        <w:autoSpaceDN w:val="0"/>
        <w:spacing w:after="0" w:line="240" w:lineRule="auto"/>
        <w:ind w:left="928" w:right="-398"/>
        <w:contextualSpacing/>
        <w:rPr>
          <w:rFonts w:ascii="Times New Roman" w:eastAsiaTheme="minorHAnsi" w:hAnsi="Times New Roman" w:cs="Times New Roman"/>
          <w:lang w:eastAsia="en-US"/>
        </w:rPr>
      </w:pPr>
      <w:r w:rsidRPr="00067C2E">
        <w:rPr>
          <w:rFonts w:ascii="Times New Roman" w:eastAsiaTheme="minorHAnsi" w:hAnsi="Times New Roman" w:cs="Times New Roman"/>
          <w:lang w:eastAsia="en-US"/>
        </w:rPr>
        <w:t>Την υπ΄ αριθμ. 73850/11-10-2024 Απόφαση του Συμβουλίου  Διοίκησης.</w:t>
      </w:r>
    </w:p>
    <w:p w14:paraId="4316D98E" w14:textId="783ACD54" w:rsidR="00F85B87" w:rsidRPr="00067C2E" w:rsidRDefault="00F85B87" w:rsidP="00204867">
      <w:pPr>
        <w:widowControl w:val="0"/>
        <w:numPr>
          <w:ilvl w:val="0"/>
          <w:numId w:val="15"/>
        </w:numPr>
        <w:autoSpaceDE w:val="0"/>
        <w:autoSpaceDN w:val="0"/>
        <w:spacing w:after="0" w:line="240" w:lineRule="auto"/>
        <w:ind w:left="928" w:right="-398"/>
        <w:contextualSpacing/>
        <w:rPr>
          <w:rFonts w:ascii="Times New Roman" w:eastAsiaTheme="minorHAnsi" w:hAnsi="Times New Roman" w:cs="Times New Roman"/>
          <w:lang w:eastAsia="en-US"/>
        </w:rPr>
      </w:pPr>
      <w:r w:rsidRPr="00067C2E">
        <w:rPr>
          <w:rFonts w:ascii="Times New Roman" w:eastAsiaTheme="minorHAnsi" w:hAnsi="Times New Roman" w:cs="Times New Roman"/>
          <w:lang w:eastAsia="en-US"/>
        </w:rPr>
        <w:t xml:space="preserve">την υπ’ αριθ. πρωτ. </w:t>
      </w:r>
      <w:r w:rsidR="00384087" w:rsidRPr="00067C2E">
        <w:rPr>
          <w:rFonts w:ascii="Times New Roman" w:eastAsiaTheme="minorHAnsi" w:hAnsi="Times New Roman" w:cs="Times New Roman"/>
          <w:lang w:eastAsia="en-US"/>
        </w:rPr>
        <w:t>91896/04-12</w:t>
      </w:r>
      <w:r w:rsidR="00204867" w:rsidRPr="00067C2E">
        <w:rPr>
          <w:rFonts w:ascii="Times New Roman" w:eastAsiaTheme="minorHAnsi" w:hAnsi="Times New Roman" w:cs="Times New Roman"/>
          <w:lang w:eastAsia="en-US"/>
        </w:rPr>
        <w:t>-</w:t>
      </w:r>
      <w:r w:rsidRPr="00067C2E">
        <w:rPr>
          <w:rFonts w:ascii="Times New Roman" w:eastAsiaTheme="minorHAnsi" w:hAnsi="Times New Roman" w:cs="Times New Roman"/>
          <w:lang w:eastAsia="en-US"/>
        </w:rPr>
        <w:t>2024 (ΑΔΑ:</w:t>
      </w:r>
      <w:r w:rsidR="00384087" w:rsidRPr="00067C2E">
        <w:rPr>
          <w:rFonts w:ascii="Times New Roman" w:hAnsi="Times New Roman" w:cs="Times New Roman"/>
        </w:rPr>
        <w:t xml:space="preserve"> 97Θ8469Β7Θ-ΜΑΜ </w:t>
      </w:r>
      <w:r w:rsidRPr="00067C2E">
        <w:rPr>
          <w:rFonts w:ascii="Times New Roman" w:eastAsiaTheme="minorHAnsi" w:hAnsi="Times New Roman" w:cs="Times New Roman"/>
          <w:lang w:eastAsia="en-US"/>
        </w:rPr>
        <w:t xml:space="preserve">, </w:t>
      </w:r>
      <w:r w:rsidR="00204867" w:rsidRPr="00067C2E">
        <w:rPr>
          <w:rFonts w:ascii="Times New Roman" w:eastAsiaTheme="minorHAnsi" w:hAnsi="Times New Roman" w:cs="Times New Roman"/>
          <w:lang w:eastAsia="en-US"/>
        </w:rPr>
        <w:t>Α</w:t>
      </w:r>
      <w:r w:rsidRPr="00067C2E">
        <w:rPr>
          <w:rFonts w:ascii="Times New Roman" w:eastAsiaTheme="minorHAnsi" w:hAnsi="Times New Roman" w:cs="Times New Roman"/>
          <w:lang w:eastAsia="en-US"/>
        </w:rPr>
        <w:t>ΔΑΜ: </w:t>
      </w:r>
      <w:r w:rsidR="00384087" w:rsidRPr="00067C2E">
        <w:rPr>
          <w:rFonts w:ascii="Times New Roman" w:hAnsi="Times New Roman" w:cs="Times New Roman"/>
        </w:rPr>
        <w:t>24REQ015916198</w:t>
      </w:r>
      <w:r w:rsidRPr="00067C2E">
        <w:rPr>
          <w:rFonts w:ascii="Times New Roman" w:eastAsiaTheme="minorHAnsi" w:hAnsi="Times New Roman" w:cs="Times New Roman"/>
          <w:lang w:eastAsia="en-US"/>
        </w:rPr>
        <w:t xml:space="preserve">) </w:t>
      </w:r>
      <w:r w:rsidR="00F177CD" w:rsidRPr="00067C2E">
        <w:rPr>
          <w:rFonts w:ascii="Times New Roman" w:eastAsiaTheme="minorHAnsi" w:hAnsi="Times New Roman" w:cs="Times New Roman"/>
          <w:lang w:eastAsia="en-US"/>
        </w:rPr>
        <w:t xml:space="preserve"> </w:t>
      </w:r>
      <w:r w:rsidR="00894755" w:rsidRPr="00067C2E">
        <w:rPr>
          <w:rFonts w:ascii="Times New Roman" w:eastAsiaTheme="minorHAnsi" w:hAnsi="Times New Roman" w:cs="Times New Roman"/>
          <w:lang w:eastAsia="en-US"/>
        </w:rPr>
        <w:t>Έγκριση του Αντιπ</w:t>
      </w:r>
      <w:r w:rsidRPr="00067C2E">
        <w:rPr>
          <w:rFonts w:ascii="Times New Roman" w:eastAsiaTheme="minorHAnsi" w:hAnsi="Times New Roman" w:cs="Times New Roman"/>
          <w:lang w:eastAsia="en-US"/>
        </w:rPr>
        <w:t>ρύτανη</w:t>
      </w:r>
      <w:r w:rsidR="00894755" w:rsidRPr="00067C2E">
        <w:rPr>
          <w:rFonts w:ascii="Times New Roman" w:eastAsiaTheme="minorHAnsi" w:hAnsi="Times New Roman" w:cs="Times New Roman"/>
          <w:lang w:eastAsia="en-US"/>
        </w:rPr>
        <w:t xml:space="preserve"> Ακαδημαϊκών Θεμάτων και Οικονομικών</w:t>
      </w:r>
      <w:r w:rsidRPr="00067C2E">
        <w:rPr>
          <w:rFonts w:ascii="Times New Roman" w:eastAsiaTheme="minorHAnsi" w:hAnsi="Times New Roman" w:cs="Times New Roman"/>
          <w:lang w:eastAsia="en-US"/>
        </w:rPr>
        <w:t>.</w:t>
      </w:r>
    </w:p>
    <w:p w14:paraId="58345F9A" w14:textId="206F216F" w:rsidR="00F85B87" w:rsidRPr="00067C2E" w:rsidRDefault="00F85B87" w:rsidP="00526591">
      <w:pPr>
        <w:widowControl w:val="0"/>
        <w:numPr>
          <w:ilvl w:val="0"/>
          <w:numId w:val="15"/>
        </w:numPr>
        <w:autoSpaceDE w:val="0"/>
        <w:autoSpaceDN w:val="0"/>
        <w:spacing w:after="0" w:line="240" w:lineRule="auto"/>
        <w:ind w:left="928" w:right="-398"/>
        <w:contextualSpacing/>
        <w:rPr>
          <w:rFonts w:ascii="Times New Roman" w:eastAsiaTheme="minorHAnsi" w:hAnsi="Times New Roman" w:cs="Times New Roman"/>
          <w:lang w:eastAsia="en-US"/>
        </w:rPr>
      </w:pPr>
      <w:r w:rsidRPr="00067C2E">
        <w:rPr>
          <w:rFonts w:ascii="Times New Roman" w:eastAsiaTheme="minorHAnsi" w:hAnsi="Times New Roman" w:cs="Times New Roman"/>
          <w:lang w:eastAsia="en-US"/>
        </w:rPr>
        <w:t xml:space="preserve">την υπ’ αριθ. </w:t>
      </w:r>
      <w:r w:rsidR="00067C2E" w:rsidRPr="00067C2E">
        <w:rPr>
          <w:rFonts w:ascii="Times New Roman" w:eastAsiaTheme="minorHAnsi" w:hAnsi="Times New Roman" w:cs="Times New Roman"/>
          <w:lang w:eastAsia="en-US"/>
        </w:rPr>
        <w:t>322/10-05-2024</w:t>
      </w:r>
      <w:r w:rsidR="002F1826" w:rsidRPr="00067C2E">
        <w:rPr>
          <w:rFonts w:ascii="Times New Roman" w:eastAsiaTheme="minorHAnsi" w:hAnsi="Times New Roman" w:cs="Times New Roman"/>
          <w:lang w:eastAsia="en-US"/>
        </w:rPr>
        <w:t xml:space="preserve"> (</w:t>
      </w:r>
      <w:r w:rsidR="00067C2E" w:rsidRPr="00067C2E">
        <w:rPr>
          <w:rFonts w:ascii="Times New Roman" w:eastAsiaTheme="minorHAnsi" w:hAnsi="Times New Roman" w:cs="Times New Roman"/>
          <w:lang w:eastAsia="en-US"/>
        </w:rPr>
        <w:t>305</w:t>
      </w:r>
      <w:r w:rsidR="002F1826" w:rsidRPr="00067C2E">
        <w:rPr>
          <w:rFonts w:ascii="Times New Roman" w:eastAsiaTheme="minorHAnsi" w:hAnsi="Times New Roman" w:cs="Times New Roman"/>
          <w:lang w:eastAsia="en-US"/>
        </w:rPr>
        <w:t>)</w:t>
      </w:r>
      <w:r w:rsidRPr="00067C2E">
        <w:rPr>
          <w:rFonts w:ascii="Times New Roman" w:eastAsiaTheme="minorHAnsi" w:hAnsi="Times New Roman" w:cs="Times New Roman"/>
          <w:lang w:eastAsia="en-US"/>
        </w:rPr>
        <w:t xml:space="preserve"> Απόφαση Ανάληψης Υποχρέωσης (ΑΔΑ</w:t>
      </w:r>
      <w:r w:rsidR="002F1826" w:rsidRPr="00067C2E">
        <w:rPr>
          <w:rFonts w:ascii="Times New Roman" w:eastAsiaTheme="minorHAnsi" w:hAnsi="Times New Roman" w:cs="Times New Roman"/>
          <w:lang w:eastAsia="en-US"/>
        </w:rPr>
        <w:t xml:space="preserve">: </w:t>
      </w:r>
      <w:r w:rsidR="00067C2E" w:rsidRPr="00067C2E">
        <w:rPr>
          <w:rFonts w:ascii="Times New Roman" w:eastAsiaTheme="minorHAnsi" w:hAnsi="Times New Roman" w:cs="Times New Roman"/>
          <w:lang w:eastAsia="en-US"/>
        </w:rPr>
        <w:t>6ΧΝΓ469Β7Θ-4ΩΓ)</w:t>
      </w:r>
    </w:p>
    <w:p w14:paraId="6C447A86" w14:textId="77777777" w:rsidR="00F85B87" w:rsidRPr="00067C2E" w:rsidRDefault="00F85B87" w:rsidP="00526591">
      <w:pPr>
        <w:widowControl w:val="0"/>
        <w:numPr>
          <w:ilvl w:val="0"/>
          <w:numId w:val="15"/>
        </w:numPr>
        <w:autoSpaceDE w:val="0"/>
        <w:autoSpaceDN w:val="0"/>
        <w:spacing w:after="0" w:line="240" w:lineRule="auto"/>
        <w:ind w:left="928" w:right="-398"/>
        <w:contextualSpacing/>
        <w:rPr>
          <w:rFonts w:ascii="Times New Roman" w:eastAsiaTheme="minorHAnsi" w:hAnsi="Times New Roman" w:cs="Times New Roman"/>
          <w:lang w:eastAsia="en-US"/>
        </w:rPr>
      </w:pPr>
      <w:r w:rsidRPr="00067C2E">
        <w:rPr>
          <w:rFonts w:ascii="Times New Roman" w:eastAsiaTheme="minorHAnsi" w:hAnsi="Times New Roman" w:cs="Times New Roman"/>
          <w:lang w:eastAsia="en-US"/>
        </w:rPr>
        <w:t>τις διατάξεις των άρθρων 50 και 53, του Ν.4782/2021 όπως ισχύουν.</w:t>
      </w:r>
    </w:p>
    <w:p w14:paraId="1A1D4FE2" w14:textId="77777777" w:rsidR="00F85B87" w:rsidRPr="00B11197" w:rsidRDefault="00F85B87" w:rsidP="00F85B87">
      <w:pPr>
        <w:spacing w:after="0" w:line="240" w:lineRule="auto"/>
        <w:ind w:left="284"/>
        <w:jc w:val="center"/>
        <w:outlineLvl w:val="0"/>
        <w:rPr>
          <w:rFonts w:ascii="Times New Roman" w:hAnsi="Times New Roman" w:cs="Times New Roman"/>
          <w:b/>
        </w:rPr>
      </w:pPr>
    </w:p>
    <w:p w14:paraId="760D21EC" w14:textId="77777777" w:rsidR="00B0297A" w:rsidRPr="00B11197" w:rsidRDefault="00B0297A" w:rsidP="004B31FE">
      <w:pPr>
        <w:spacing w:after="0"/>
        <w:jc w:val="center"/>
        <w:outlineLvl w:val="0"/>
        <w:rPr>
          <w:rFonts w:ascii="Times New Roman" w:hAnsi="Times New Roman" w:cs="Times New Roman"/>
          <w:b/>
          <w:u w:val="single"/>
        </w:rPr>
      </w:pPr>
      <w:r w:rsidRPr="00B11197">
        <w:rPr>
          <w:rFonts w:ascii="Times New Roman" w:hAnsi="Times New Roman" w:cs="Times New Roman"/>
          <w:b/>
          <w:u w:val="single"/>
        </w:rPr>
        <w:t>καλεί</w:t>
      </w:r>
    </w:p>
    <w:p w14:paraId="70DB5FE1" w14:textId="24DC5A43" w:rsidR="00EB1B49" w:rsidRPr="00B11197" w:rsidRDefault="00162E12" w:rsidP="00EA4CD1">
      <w:pPr>
        <w:spacing w:before="120"/>
        <w:jc w:val="both"/>
        <w:rPr>
          <w:rFonts w:ascii="Times New Roman" w:hAnsi="Times New Roman" w:cs="Times New Roman"/>
          <w:b/>
        </w:rPr>
      </w:pPr>
      <w:r w:rsidRPr="00B11197">
        <w:rPr>
          <w:rFonts w:ascii="Times New Roman" w:hAnsi="Times New Roman" w:cs="Times New Roman"/>
        </w:rPr>
        <w:t xml:space="preserve">τους ενδιαφερόμενους </w:t>
      </w:r>
      <w:r w:rsidR="00B0297A" w:rsidRPr="00B11197">
        <w:rPr>
          <w:rFonts w:ascii="Times New Roman" w:hAnsi="Times New Roman" w:cs="Times New Roman"/>
        </w:rPr>
        <w:t>οικονομικ</w:t>
      </w:r>
      <w:r w:rsidRPr="00B11197">
        <w:rPr>
          <w:rFonts w:ascii="Times New Roman" w:hAnsi="Times New Roman" w:cs="Times New Roman"/>
        </w:rPr>
        <w:t xml:space="preserve">ούς </w:t>
      </w:r>
      <w:r w:rsidR="00B0297A" w:rsidRPr="00B11197">
        <w:rPr>
          <w:rFonts w:ascii="Times New Roman" w:hAnsi="Times New Roman" w:cs="Times New Roman"/>
        </w:rPr>
        <w:t>φορ</w:t>
      </w:r>
      <w:r w:rsidRPr="00B11197">
        <w:rPr>
          <w:rFonts w:ascii="Times New Roman" w:hAnsi="Times New Roman" w:cs="Times New Roman"/>
        </w:rPr>
        <w:t>είς</w:t>
      </w:r>
      <w:r w:rsidR="00B0297A" w:rsidRPr="00B11197">
        <w:rPr>
          <w:rFonts w:ascii="Times New Roman" w:hAnsi="Times New Roman" w:cs="Times New Roman"/>
        </w:rPr>
        <w:t xml:space="preserve"> </w:t>
      </w:r>
      <w:r w:rsidR="00D4682E" w:rsidRPr="00B11197">
        <w:rPr>
          <w:rFonts w:ascii="Times New Roman" w:hAnsi="Times New Roman" w:cs="Times New Roman"/>
        </w:rPr>
        <w:t>για την υποβολή προσφοράς</w:t>
      </w:r>
      <w:r w:rsidRPr="00B11197">
        <w:rPr>
          <w:rFonts w:ascii="Times New Roman" w:hAnsi="Times New Roman" w:cs="Times New Roman"/>
        </w:rPr>
        <w:t>,</w:t>
      </w:r>
      <w:r w:rsidR="00D4682E" w:rsidRPr="00B11197">
        <w:rPr>
          <w:rFonts w:ascii="Times New Roman" w:hAnsi="Times New Roman" w:cs="Times New Roman"/>
        </w:rPr>
        <w:t xml:space="preserve"> </w:t>
      </w:r>
      <w:r w:rsidR="00B0297A" w:rsidRPr="00B11197">
        <w:rPr>
          <w:rFonts w:ascii="Times New Roman" w:hAnsi="Times New Roman" w:cs="Times New Roman"/>
        </w:rPr>
        <w:t>για την</w:t>
      </w:r>
      <w:r w:rsidR="00560507" w:rsidRPr="00B11197">
        <w:rPr>
          <w:rFonts w:ascii="Times New Roman" w:hAnsi="Times New Roman" w:cs="Times New Roman"/>
        </w:rPr>
        <w:t xml:space="preserve"> </w:t>
      </w:r>
      <w:r w:rsidR="00526591" w:rsidRPr="00B11197">
        <w:rPr>
          <w:rFonts w:ascii="Times New Roman" w:eastAsia="Calibri" w:hAnsi="Times New Roman" w:cs="Times New Roman"/>
          <w:color w:val="000000"/>
        </w:rPr>
        <w:t>«</w:t>
      </w:r>
      <w:r w:rsidR="00526591" w:rsidRPr="00B11197">
        <w:rPr>
          <w:rFonts w:ascii="Times New Roman" w:hAnsi="Times New Roman" w:cs="Times New Roman"/>
          <w:b/>
        </w:rPr>
        <w:t xml:space="preserve">Προμήθεια Εργαστηριακών Αντιδραστηρίων και Διαλυτών έτους 2024 - </w:t>
      </w:r>
      <w:r w:rsidR="00526591" w:rsidRPr="00B11197">
        <w:rPr>
          <w:rFonts w:ascii="Times New Roman" w:eastAsia="Calibri" w:hAnsi="Times New Roman" w:cs="Times New Roman"/>
          <w:b/>
          <w:color w:val="1A1A1A"/>
          <w:lang w:eastAsia="en-US"/>
        </w:rPr>
        <w:t>Ακατακύρωτα αρ. Διακ. 13/24</w:t>
      </w:r>
      <w:r w:rsidR="00526591" w:rsidRPr="00B11197">
        <w:rPr>
          <w:rFonts w:ascii="Times New Roman" w:hAnsi="Times New Roman" w:cs="Times New Roman"/>
          <w:b/>
        </w:rPr>
        <w:t>» (Π-181 2024)</w:t>
      </w:r>
      <w:r w:rsidR="0039396C" w:rsidRPr="00B11197">
        <w:rPr>
          <w:rFonts w:ascii="Times New Roman" w:hAnsi="Times New Roman" w:cs="Times New Roman"/>
          <w:b/>
        </w:rPr>
        <w:t>,</w:t>
      </w:r>
      <w:r w:rsidR="00263B3C" w:rsidRPr="00B11197">
        <w:rPr>
          <w:rFonts w:ascii="Times New Roman" w:hAnsi="Times New Roman" w:cs="Times New Roman"/>
        </w:rPr>
        <w:t xml:space="preserve"> σύμφωνα με τ</w:t>
      </w:r>
      <w:r w:rsidR="00263B3C" w:rsidRPr="00B11197">
        <w:rPr>
          <w:rFonts w:ascii="Times New Roman" w:hAnsi="Times New Roman" w:cs="Times New Roman"/>
          <w:lang w:val="en-US"/>
        </w:rPr>
        <w:t>o</w:t>
      </w:r>
      <w:r w:rsidR="006102C0" w:rsidRPr="00B11197">
        <w:rPr>
          <w:rFonts w:ascii="Times New Roman" w:hAnsi="Times New Roman" w:cs="Times New Roman"/>
        </w:rPr>
        <w:t xml:space="preserve"> συνημμένο</w:t>
      </w:r>
      <w:r w:rsidR="00263B3C" w:rsidRPr="00B11197">
        <w:rPr>
          <w:rFonts w:ascii="Times New Roman" w:hAnsi="Times New Roman" w:cs="Times New Roman"/>
        </w:rPr>
        <w:t xml:space="preserve"> ΠΑΡΑΡΤΗΜΑ</w:t>
      </w:r>
      <w:r w:rsidR="004B606A" w:rsidRPr="00B11197">
        <w:rPr>
          <w:rFonts w:ascii="Times New Roman" w:hAnsi="Times New Roman" w:cs="Times New Roman"/>
        </w:rPr>
        <w:t>.</w:t>
      </w:r>
      <w:r w:rsidR="00263B3C" w:rsidRPr="00B11197">
        <w:rPr>
          <w:rFonts w:ascii="Times New Roman" w:hAnsi="Times New Roman" w:cs="Times New Roman"/>
          <w:b/>
          <w:i/>
        </w:rPr>
        <w:t xml:space="preserve"> </w:t>
      </w:r>
    </w:p>
    <w:p w14:paraId="2AFA3266" w14:textId="01CD6D8A" w:rsidR="00E60069" w:rsidRPr="00B11197" w:rsidRDefault="00E60069" w:rsidP="004B31FE">
      <w:pPr>
        <w:spacing w:after="0"/>
        <w:jc w:val="both"/>
        <w:rPr>
          <w:rFonts w:ascii="Times New Roman" w:eastAsia="Times New Roman" w:hAnsi="Times New Roman" w:cs="Times New Roman"/>
          <w:b/>
          <w:bCs/>
          <w:kern w:val="36"/>
        </w:rPr>
      </w:pPr>
      <w:r w:rsidRPr="00B11197">
        <w:rPr>
          <w:rFonts w:ascii="Times New Roman" w:eastAsia="Times New Roman" w:hAnsi="Times New Roman" w:cs="Times New Roman"/>
          <w:bCs/>
          <w:kern w:val="36"/>
        </w:rPr>
        <w:t>ΗΜΕΡ</w:t>
      </w:r>
      <w:r w:rsidR="00524471" w:rsidRPr="00B11197">
        <w:rPr>
          <w:rFonts w:ascii="Times New Roman" w:eastAsia="Times New Roman" w:hAnsi="Times New Roman" w:cs="Times New Roman"/>
          <w:bCs/>
          <w:kern w:val="36"/>
        </w:rPr>
        <w:t>/ΝΙΑ</w:t>
      </w:r>
      <w:r w:rsidRPr="00B11197">
        <w:rPr>
          <w:rFonts w:ascii="Times New Roman" w:eastAsia="Times New Roman" w:hAnsi="Times New Roman" w:cs="Times New Roman"/>
          <w:bCs/>
          <w:kern w:val="36"/>
        </w:rPr>
        <w:t xml:space="preserve"> ΛΗΞΗΣ</w:t>
      </w:r>
      <w:r w:rsidR="00524471" w:rsidRPr="00B11197">
        <w:rPr>
          <w:rFonts w:ascii="Times New Roman" w:eastAsia="Times New Roman" w:hAnsi="Times New Roman" w:cs="Times New Roman"/>
          <w:bCs/>
          <w:kern w:val="36"/>
        </w:rPr>
        <w:t xml:space="preserve"> ΥΠΟΒΟΛΗΣ </w:t>
      </w:r>
      <w:r w:rsidR="004B31FE" w:rsidRPr="00B11197">
        <w:rPr>
          <w:rFonts w:ascii="Times New Roman" w:eastAsia="Times New Roman" w:hAnsi="Times New Roman" w:cs="Times New Roman"/>
          <w:bCs/>
          <w:kern w:val="36"/>
        </w:rPr>
        <w:t>ΠΡΟΣΦΟΡΑΣ</w:t>
      </w:r>
      <w:r w:rsidR="00A160FF" w:rsidRPr="00B11197">
        <w:rPr>
          <w:rFonts w:ascii="Times New Roman" w:eastAsia="Times New Roman" w:hAnsi="Times New Roman" w:cs="Times New Roman"/>
          <w:bCs/>
          <w:kern w:val="36"/>
        </w:rPr>
        <w:t xml:space="preserve"> </w:t>
      </w:r>
      <w:r w:rsidRPr="00B129B4">
        <w:rPr>
          <w:rFonts w:ascii="Times New Roman" w:eastAsia="Times New Roman" w:hAnsi="Times New Roman" w:cs="Times New Roman"/>
          <w:bCs/>
          <w:kern w:val="36"/>
        </w:rPr>
        <w:t>:</w:t>
      </w:r>
      <w:r w:rsidR="00A160FF" w:rsidRPr="00B129B4">
        <w:rPr>
          <w:rFonts w:ascii="Times New Roman" w:eastAsia="Times New Roman" w:hAnsi="Times New Roman" w:cs="Times New Roman"/>
          <w:bCs/>
          <w:kern w:val="36"/>
        </w:rPr>
        <w:t xml:space="preserve"> </w:t>
      </w:r>
      <w:r w:rsidR="00B129B4" w:rsidRPr="00B129B4">
        <w:rPr>
          <w:rFonts w:ascii="Times New Roman" w:eastAsia="Times New Roman" w:hAnsi="Times New Roman" w:cs="Times New Roman"/>
          <w:b/>
          <w:bCs/>
          <w:kern w:val="36"/>
        </w:rPr>
        <w:t>13</w:t>
      </w:r>
      <w:r w:rsidR="00094387" w:rsidRPr="00B129B4">
        <w:rPr>
          <w:rFonts w:ascii="Times New Roman" w:eastAsia="Times New Roman" w:hAnsi="Times New Roman" w:cs="Times New Roman"/>
          <w:b/>
          <w:bCs/>
          <w:kern w:val="36"/>
        </w:rPr>
        <w:t>/</w:t>
      </w:r>
      <w:r w:rsidR="00B81E67">
        <w:rPr>
          <w:rFonts w:ascii="Times New Roman" w:eastAsia="Times New Roman" w:hAnsi="Times New Roman" w:cs="Times New Roman"/>
          <w:b/>
          <w:bCs/>
          <w:kern w:val="36"/>
        </w:rPr>
        <w:t>12</w:t>
      </w:r>
      <w:r w:rsidR="00094387" w:rsidRPr="00B129B4">
        <w:rPr>
          <w:rFonts w:ascii="Times New Roman" w:eastAsia="Times New Roman" w:hAnsi="Times New Roman" w:cs="Times New Roman"/>
          <w:b/>
          <w:bCs/>
          <w:kern w:val="36"/>
        </w:rPr>
        <w:t>/</w:t>
      </w:r>
      <w:r w:rsidR="00FE047D" w:rsidRPr="00B129B4">
        <w:rPr>
          <w:rFonts w:ascii="Times New Roman" w:eastAsia="Times New Roman" w:hAnsi="Times New Roman" w:cs="Times New Roman"/>
          <w:b/>
          <w:bCs/>
          <w:kern w:val="36"/>
        </w:rPr>
        <w:t>2024</w:t>
      </w:r>
      <w:r w:rsidR="00374C0E" w:rsidRPr="00B129B4">
        <w:rPr>
          <w:rFonts w:ascii="Times New Roman" w:eastAsia="Times New Roman" w:hAnsi="Times New Roman" w:cs="Times New Roman"/>
          <w:b/>
          <w:bCs/>
          <w:kern w:val="36"/>
        </w:rPr>
        <w:t xml:space="preserve"> </w:t>
      </w:r>
      <w:r w:rsidR="00597C84" w:rsidRPr="00B129B4">
        <w:rPr>
          <w:rFonts w:ascii="Times New Roman" w:eastAsia="Times New Roman" w:hAnsi="Times New Roman" w:cs="Times New Roman"/>
          <w:b/>
          <w:bCs/>
          <w:kern w:val="36"/>
        </w:rPr>
        <w:t xml:space="preserve">και ώρα </w:t>
      </w:r>
      <w:r w:rsidR="0027535E" w:rsidRPr="00B129B4">
        <w:rPr>
          <w:rFonts w:ascii="Times New Roman" w:eastAsia="Times New Roman" w:hAnsi="Times New Roman" w:cs="Times New Roman"/>
          <w:b/>
          <w:u w:val="single"/>
          <w:lang w:eastAsia="zh-CN"/>
        </w:rPr>
        <w:t>14:30 μ.μ.</w:t>
      </w:r>
    </w:p>
    <w:p w14:paraId="5B6C500A" w14:textId="77777777" w:rsidR="006A245A" w:rsidRPr="00B11197" w:rsidRDefault="006A245A" w:rsidP="004B31FE">
      <w:pPr>
        <w:spacing w:after="0"/>
        <w:jc w:val="both"/>
        <w:outlineLvl w:val="0"/>
        <w:rPr>
          <w:rFonts w:ascii="Times New Roman" w:eastAsia="Times New Roman" w:hAnsi="Times New Roman" w:cs="Times New Roman"/>
          <w:b/>
          <w:bCs/>
          <w:kern w:val="36"/>
        </w:rPr>
      </w:pPr>
    </w:p>
    <w:p w14:paraId="6547796E" w14:textId="6472B39F" w:rsidR="00E60069" w:rsidRPr="00B11197" w:rsidRDefault="004811C9" w:rsidP="004B31FE">
      <w:pPr>
        <w:spacing w:after="0"/>
        <w:jc w:val="both"/>
        <w:outlineLvl w:val="0"/>
        <w:rPr>
          <w:rFonts w:ascii="Times New Roman" w:eastAsia="Times New Roman" w:hAnsi="Times New Roman" w:cs="Times New Roman"/>
          <w:bCs/>
          <w:kern w:val="36"/>
        </w:rPr>
      </w:pPr>
      <w:r w:rsidRPr="00B11197">
        <w:rPr>
          <w:rFonts w:ascii="Times New Roman" w:eastAsia="Times New Roman" w:hAnsi="Times New Roman" w:cs="Times New Roman"/>
          <w:bCs/>
          <w:kern w:val="36"/>
        </w:rPr>
        <w:t xml:space="preserve">ΓΙΑ ΤΟ </w:t>
      </w:r>
      <w:r w:rsidR="004001DD" w:rsidRPr="00B11197">
        <w:rPr>
          <w:rFonts w:ascii="Times New Roman" w:eastAsia="Times New Roman" w:hAnsi="Times New Roman" w:cs="Times New Roman"/>
          <w:bCs/>
          <w:kern w:val="36"/>
        </w:rPr>
        <w:t xml:space="preserve">  ΠΑΝΕΠΙΣΤΗΜΙΟ ΠΑΤΡΩΝ </w:t>
      </w:r>
      <w:r w:rsidR="00242674" w:rsidRPr="00B11197">
        <w:rPr>
          <w:rFonts w:ascii="Times New Roman" w:eastAsia="Times New Roman" w:hAnsi="Times New Roman" w:cs="Times New Roman"/>
        </w:rPr>
        <w:t xml:space="preserve"> </w:t>
      </w:r>
    </w:p>
    <w:p w14:paraId="020A5D16" w14:textId="77777777" w:rsidR="0053210C" w:rsidRPr="00B11197" w:rsidRDefault="0053210C" w:rsidP="004B31FE">
      <w:pPr>
        <w:spacing w:after="0"/>
        <w:outlineLvl w:val="0"/>
        <w:rPr>
          <w:rFonts w:ascii="Times New Roman" w:eastAsia="Times New Roman" w:hAnsi="Times New Roman" w:cs="Times New Roman"/>
          <w:bCs/>
          <w:kern w:val="36"/>
        </w:rPr>
      </w:pPr>
    </w:p>
    <w:p w14:paraId="62A1CC96" w14:textId="27BD5E37" w:rsidR="00597C84" w:rsidRPr="00B11197" w:rsidRDefault="00524471" w:rsidP="004B31FE">
      <w:pPr>
        <w:spacing w:after="0"/>
        <w:rPr>
          <w:rFonts w:ascii="Times New Roman" w:eastAsia="Times New Roman" w:hAnsi="Times New Roman" w:cs="Times New Roman"/>
          <w:b/>
        </w:rPr>
      </w:pPr>
      <w:r w:rsidRPr="00B11197">
        <w:rPr>
          <w:rFonts w:ascii="Times New Roman" w:eastAsia="Times New Roman" w:hAnsi="Times New Roman" w:cs="Times New Roman"/>
        </w:rPr>
        <w:t>Προϋπολογισμός:</w:t>
      </w:r>
      <w:r w:rsidR="00B5506C" w:rsidRPr="00B11197">
        <w:rPr>
          <w:rFonts w:ascii="Times New Roman" w:eastAsia="Times New Roman" w:hAnsi="Times New Roman" w:cs="Times New Roman"/>
          <w:b/>
        </w:rPr>
        <w:t xml:space="preserve"> </w:t>
      </w:r>
      <w:r w:rsidR="00526591" w:rsidRPr="00B11197">
        <w:rPr>
          <w:rFonts w:ascii="Times New Roman" w:eastAsia="Times New Roman" w:hAnsi="Times New Roman" w:cs="Times New Roman"/>
          <w:b/>
        </w:rPr>
        <w:t>16</w:t>
      </w:r>
      <w:r w:rsidR="0039396C" w:rsidRPr="00B11197">
        <w:rPr>
          <w:rFonts w:ascii="Times New Roman" w:eastAsia="Times New Roman" w:hAnsi="Times New Roman" w:cs="Times New Roman"/>
          <w:b/>
        </w:rPr>
        <w:t>.</w:t>
      </w:r>
      <w:r w:rsidR="00526591" w:rsidRPr="00B11197">
        <w:rPr>
          <w:rFonts w:ascii="Times New Roman" w:eastAsia="Times New Roman" w:hAnsi="Times New Roman" w:cs="Times New Roman"/>
          <w:b/>
        </w:rPr>
        <w:t>891,46</w:t>
      </w:r>
      <w:r w:rsidR="006040D9" w:rsidRPr="00B11197">
        <w:rPr>
          <w:rFonts w:ascii="Times New Roman" w:eastAsia="Times New Roman" w:hAnsi="Times New Roman" w:cs="Times New Roman"/>
          <w:b/>
        </w:rPr>
        <w:t xml:space="preserve">   </w:t>
      </w:r>
      <w:r w:rsidRPr="00B11197">
        <w:rPr>
          <w:rFonts w:ascii="Times New Roman" w:eastAsia="Times New Roman" w:hAnsi="Times New Roman" w:cs="Times New Roman"/>
          <w:b/>
        </w:rPr>
        <w:t>Ευρώ με Φ.Π.Α.,</w:t>
      </w:r>
    </w:p>
    <w:p w14:paraId="6C06C462" w14:textId="4C647CE6" w:rsidR="0039396C" w:rsidRPr="00B11197" w:rsidRDefault="00597C84" w:rsidP="008C0FE7">
      <w:pPr>
        <w:spacing w:after="0"/>
        <w:rPr>
          <w:rFonts w:ascii="Times New Roman" w:eastAsia="Times New Roman" w:hAnsi="Times New Roman" w:cs="Times New Roman"/>
          <w:b/>
        </w:rPr>
      </w:pPr>
      <w:r w:rsidRPr="00B11197">
        <w:rPr>
          <w:rFonts w:ascii="Times New Roman" w:eastAsia="Times New Roman" w:hAnsi="Times New Roman" w:cs="Times New Roman"/>
        </w:rPr>
        <w:t>Πηγή Χρηματοδότησης:</w:t>
      </w:r>
      <w:r w:rsidRPr="00B11197">
        <w:rPr>
          <w:rFonts w:ascii="Times New Roman" w:eastAsia="Times New Roman" w:hAnsi="Times New Roman" w:cs="Times New Roman"/>
          <w:b/>
        </w:rPr>
        <w:t xml:space="preserve"> Τακτικός</w:t>
      </w:r>
      <w:r w:rsidR="00404BE8" w:rsidRPr="00B11197">
        <w:rPr>
          <w:rFonts w:ascii="Times New Roman" w:eastAsia="Times New Roman" w:hAnsi="Times New Roman" w:cs="Times New Roman"/>
          <w:b/>
        </w:rPr>
        <w:t xml:space="preserve"> </w:t>
      </w:r>
      <w:r w:rsidR="00E60069" w:rsidRPr="00B11197">
        <w:rPr>
          <w:rFonts w:ascii="Times New Roman" w:eastAsia="Times New Roman" w:hAnsi="Times New Roman" w:cs="Times New Roman"/>
          <w:b/>
        </w:rPr>
        <w:t>ΚΑΕ:</w:t>
      </w:r>
      <w:r w:rsidR="00B5506C" w:rsidRPr="00B11197">
        <w:rPr>
          <w:rFonts w:ascii="Times New Roman" w:eastAsia="Times New Roman" w:hAnsi="Times New Roman" w:cs="Times New Roman"/>
          <w:b/>
        </w:rPr>
        <w:t xml:space="preserve"> </w:t>
      </w:r>
      <w:r w:rsidR="006040D9" w:rsidRPr="00B11197">
        <w:rPr>
          <w:rFonts w:ascii="Times New Roman" w:eastAsia="Times New Roman" w:hAnsi="Times New Roman" w:cs="Times New Roman"/>
          <w:b/>
        </w:rPr>
        <w:t xml:space="preserve"> </w:t>
      </w:r>
      <w:r w:rsidR="00526591" w:rsidRPr="00B11197">
        <w:rPr>
          <w:rFonts w:ascii="Times New Roman" w:eastAsia="Times New Roman" w:hAnsi="Times New Roman" w:cs="Times New Roman"/>
          <w:b/>
        </w:rPr>
        <w:t>4</w:t>
      </w:r>
      <w:r w:rsidR="0039396C" w:rsidRPr="00B11197">
        <w:rPr>
          <w:rFonts w:ascii="Times New Roman" w:eastAsia="Times New Roman" w:hAnsi="Times New Roman" w:cs="Times New Roman"/>
          <w:b/>
        </w:rPr>
        <w:t>12</w:t>
      </w:r>
      <w:r w:rsidR="00526591" w:rsidRPr="00B11197">
        <w:rPr>
          <w:rFonts w:ascii="Times New Roman" w:eastAsia="Times New Roman" w:hAnsi="Times New Roman" w:cs="Times New Roman"/>
          <w:b/>
        </w:rPr>
        <w:t>1</w:t>
      </w:r>
      <w:r w:rsidR="0039396C" w:rsidRPr="00B11197">
        <w:rPr>
          <w:rFonts w:ascii="Times New Roman" w:eastAsia="Times New Roman" w:hAnsi="Times New Roman" w:cs="Times New Roman"/>
          <w:b/>
        </w:rPr>
        <w:t>Α</w:t>
      </w:r>
      <w:r w:rsidR="00526591" w:rsidRPr="00B11197">
        <w:rPr>
          <w:rFonts w:ascii="Times New Roman" w:eastAsia="Times New Roman" w:hAnsi="Times New Roman" w:cs="Times New Roman"/>
          <w:b/>
        </w:rPr>
        <w:t>Ζ</w:t>
      </w:r>
    </w:p>
    <w:p w14:paraId="3AD611E6" w14:textId="7BA97C6F" w:rsidR="008C0FE7" w:rsidRPr="00B11197" w:rsidRDefault="008C0FE7" w:rsidP="00526591">
      <w:pPr>
        <w:pStyle w:val="af2"/>
        <w:spacing w:line="276" w:lineRule="auto"/>
        <w:rPr>
          <w:rFonts w:ascii="Times New Roman" w:hAnsi="Times New Roman" w:cs="Times New Roman"/>
          <w:b/>
          <w:szCs w:val="22"/>
          <w:lang w:val="el-GR"/>
        </w:rPr>
      </w:pPr>
      <w:r w:rsidRPr="00B11197">
        <w:rPr>
          <w:rFonts w:ascii="Times New Roman" w:hAnsi="Times New Roman" w:cs="Times New Roman"/>
          <w:b/>
          <w:szCs w:val="22"/>
          <w:lang w:val="en-US"/>
        </w:rPr>
        <w:t>CPV</w:t>
      </w:r>
      <w:r w:rsidRPr="00B11197">
        <w:rPr>
          <w:rFonts w:ascii="Times New Roman" w:hAnsi="Times New Roman" w:cs="Times New Roman"/>
          <w:b/>
          <w:szCs w:val="22"/>
          <w:lang w:val="el-GR"/>
        </w:rPr>
        <w:t>:</w:t>
      </w:r>
      <w:r w:rsidRPr="00B11197">
        <w:rPr>
          <w:rFonts w:ascii="Times New Roman" w:hAnsi="Times New Roman" w:cs="Times New Roman"/>
          <w:szCs w:val="22"/>
          <w:lang w:val="el-GR"/>
        </w:rPr>
        <w:t xml:space="preserve"> </w:t>
      </w:r>
      <w:r w:rsidR="00526591" w:rsidRPr="00B11197">
        <w:rPr>
          <w:rFonts w:ascii="Times New Roman" w:hAnsi="Times New Roman" w:cs="Times New Roman"/>
          <w:bCs/>
          <w:szCs w:val="22"/>
          <w:lang w:val="el-GR"/>
        </w:rPr>
        <w:t>33696500-0 - Αντιδραστήρια εργαστηρίων και 44832000-1 - Διαλύτες</w:t>
      </w:r>
    </w:p>
    <w:p w14:paraId="4BB6C189" w14:textId="26960B11" w:rsidR="00597C84" w:rsidRPr="00B11197" w:rsidRDefault="00E60069" w:rsidP="00A8102B">
      <w:pPr>
        <w:spacing w:after="0"/>
        <w:rPr>
          <w:rFonts w:ascii="Times New Roman" w:eastAsia="Times New Roman" w:hAnsi="Times New Roman" w:cs="Times New Roman"/>
        </w:rPr>
      </w:pPr>
      <w:r w:rsidRPr="00B11197">
        <w:rPr>
          <w:rFonts w:ascii="Times New Roman" w:eastAsia="Times New Roman" w:hAnsi="Times New Roman" w:cs="Times New Roman"/>
          <w:b/>
          <w:u w:val="single"/>
        </w:rPr>
        <w:t>Αρμόδιος για Πληροφορίες</w:t>
      </w:r>
      <w:r w:rsidRPr="00B11197">
        <w:rPr>
          <w:rFonts w:ascii="Times New Roman" w:eastAsia="Times New Roman" w:hAnsi="Times New Roman" w:cs="Times New Roman"/>
        </w:rPr>
        <w:t>:</w:t>
      </w:r>
      <w:r w:rsidR="004C5236" w:rsidRPr="00B11197">
        <w:rPr>
          <w:rFonts w:ascii="Times New Roman" w:eastAsia="Times New Roman" w:hAnsi="Times New Roman" w:cs="Times New Roman"/>
        </w:rPr>
        <w:t xml:space="preserve"> </w:t>
      </w:r>
      <w:r w:rsidR="00557CB4" w:rsidRPr="00B11197">
        <w:rPr>
          <w:rFonts w:ascii="Times New Roman" w:eastAsia="Times New Roman" w:hAnsi="Times New Roman" w:cs="Times New Roman"/>
        </w:rPr>
        <w:t xml:space="preserve">Σύμφωνα με τον Πίνακα </w:t>
      </w:r>
      <w:r w:rsidR="00E61DE9" w:rsidRPr="00B11197">
        <w:rPr>
          <w:rFonts w:ascii="Times New Roman" w:eastAsia="Times New Roman" w:hAnsi="Times New Roman" w:cs="Times New Roman"/>
        </w:rPr>
        <w:t>2</w:t>
      </w:r>
      <w:r w:rsidR="00557CB4" w:rsidRPr="00B11197">
        <w:rPr>
          <w:rFonts w:ascii="Times New Roman" w:eastAsia="Times New Roman" w:hAnsi="Times New Roman" w:cs="Times New Roman"/>
        </w:rPr>
        <w:t xml:space="preserve"> του Παραρτήματος</w:t>
      </w:r>
      <w:r w:rsidR="00163DAB" w:rsidRPr="00B11197">
        <w:rPr>
          <w:rFonts w:ascii="Times New Roman" w:eastAsia="Times New Roman" w:hAnsi="Times New Roman" w:cs="Times New Roman"/>
        </w:rPr>
        <w:t>.</w:t>
      </w:r>
    </w:p>
    <w:p w14:paraId="7F805B75" w14:textId="77777777" w:rsidR="00F72CB6" w:rsidRPr="00B11197" w:rsidRDefault="00F72CB6" w:rsidP="004B31FE">
      <w:pPr>
        <w:widowControl w:val="0"/>
        <w:tabs>
          <w:tab w:val="left" w:pos="355"/>
        </w:tabs>
        <w:spacing w:after="0"/>
        <w:jc w:val="both"/>
        <w:rPr>
          <w:rFonts w:ascii="Times New Roman" w:eastAsia="Times New Roman" w:hAnsi="Times New Roman" w:cs="Times New Roman"/>
          <w:bCs/>
          <w:lang w:eastAsia="en-US"/>
        </w:rPr>
      </w:pPr>
    </w:p>
    <w:p w14:paraId="60F291BB" w14:textId="7D55A536" w:rsidR="00791A36" w:rsidRPr="00B11197" w:rsidRDefault="00791A36" w:rsidP="00791A36">
      <w:pPr>
        <w:widowControl w:val="0"/>
        <w:tabs>
          <w:tab w:val="left" w:pos="355"/>
        </w:tabs>
        <w:spacing w:after="120"/>
        <w:jc w:val="both"/>
        <w:rPr>
          <w:rFonts w:ascii="Times New Roman" w:eastAsia="Times New Roman" w:hAnsi="Times New Roman" w:cs="Times New Roman"/>
          <w:lang w:eastAsia="en-US"/>
        </w:rPr>
      </w:pPr>
      <w:r w:rsidRPr="00B11197">
        <w:rPr>
          <w:rFonts w:ascii="Times New Roman" w:eastAsia="Times New Roman" w:hAnsi="Times New Roman" w:cs="Times New Roman"/>
          <w:bCs/>
          <w:lang w:eastAsia="en-US"/>
        </w:rPr>
        <w:lastRenderedPageBreak/>
        <w:t xml:space="preserve">Οι ενδιαφερόμενοι οικονομικοί φορείς θα </w:t>
      </w:r>
      <w:r w:rsidRPr="00B11197">
        <w:rPr>
          <w:rFonts w:ascii="Times New Roman" w:eastAsia="Times New Roman" w:hAnsi="Times New Roman" w:cs="Times New Roman"/>
          <w:b/>
          <w:bCs/>
          <w:u w:val="single"/>
          <w:lang w:eastAsia="en-US"/>
        </w:rPr>
        <w:t xml:space="preserve">υποβάλλουν </w:t>
      </w:r>
      <w:r w:rsidRPr="00B11197">
        <w:rPr>
          <w:rFonts w:ascii="Times New Roman" w:eastAsia="Times New Roman" w:hAnsi="Times New Roman" w:cs="Times New Roman"/>
          <w:b/>
          <w:u w:val="single"/>
          <w:lang w:eastAsia="en-US"/>
        </w:rPr>
        <w:t>την προσφορά τους</w:t>
      </w:r>
      <w:r w:rsidRPr="00B11197">
        <w:rPr>
          <w:rFonts w:ascii="Times New Roman" w:eastAsia="Times New Roman" w:hAnsi="Times New Roman" w:cs="Times New Roman"/>
          <w:b/>
          <w:lang w:eastAsia="en-US"/>
        </w:rPr>
        <w:t xml:space="preserve"> </w:t>
      </w:r>
      <w:r w:rsidRPr="00B11197">
        <w:rPr>
          <w:rFonts w:ascii="Times New Roman" w:eastAsia="Times New Roman" w:hAnsi="Times New Roman" w:cs="Times New Roman"/>
          <w:lang w:eastAsia="en-US"/>
        </w:rPr>
        <w:t xml:space="preserve">σε σφραγισμένο φάκελο στο κεντρικό πρωτόκολλο του Πανεπιστημίου Πατρών ως ακολούθως: </w:t>
      </w:r>
    </w:p>
    <w:p w14:paraId="54CD934A" w14:textId="77777777" w:rsidR="00791A36" w:rsidRPr="00B11197" w:rsidRDefault="00791A36" w:rsidP="00791A36">
      <w:pPr>
        <w:widowControl w:val="0"/>
        <w:tabs>
          <w:tab w:val="left" w:pos="802"/>
        </w:tabs>
        <w:spacing w:after="120"/>
        <w:jc w:val="both"/>
        <w:rPr>
          <w:rFonts w:ascii="Times New Roman" w:eastAsia="Times New Roman" w:hAnsi="Times New Roman" w:cs="Times New Roman"/>
          <w:b/>
        </w:rPr>
      </w:pPr>
      <w:r w:rsidRPr="00B11197">
        <w:rPr>
          <w:rFonts w:ascii="Times New Roman" w:eastAsia="Times New Roman" w:hAnsi="Times New Roman" w:cs="Times New Roman"/>
          <w:b/>
        </w:rPr>
        <w:t>Στο εξωτερικό μέρος του σφραγισμένου φακέλου προσφοράς θα αναγράφονται:</w:t>
      </w:r>
    </w:p>
    <w:p w14:paraId="6D986E59" w14:textId="77777777" w:rsidR="00791A36" w:rsidRPr="00B11197" w:rsidRDefault="00791A36" w:rsidP="00791A36">
      <w:pPr>
        <w:suppressAutoHyphens/>
        <w:spacing w:after="120"/>
        <w:jc w:val="both"/>
        <w:rPr>
          <w:rFonts w:ascii="Times New Roman" w:eastAsia="Times New Roman" w:hAnsi="Times New Roman" w:cs="Times New Roman"/>
          <w:lang w:eastAsia="zh-CN"/>
        </w:rPr>
      </w:pPr>
      <w:r w:rsidRPr="00B11197">
        <w:rPr>
          <w:rFonts w:ascii="Times New Roman" w:eastAsia="Times New Roman" w:hAnsi="Times New Roman" w:cs="Times New Roman"/>
          <w:lang w:eastAsia="zh-CN"/>
        </w:rPr>
        <w:t>α) ευκρινώς με κεφαλαία γράμματα τα πλήρη στοιχεία του συμμετέχοντα (ονοματεπώνυμο ή επωνυμία, επαγγελματική διεύθυνση ή έδρα, Α.Φ.Μ, Δ.Ο.Υ τυχόν Α.Μ.Α.Ε κ.λπ. τηλέφωνα συνεννόησης και διεύθυνση ηλεκτρονικού ταχυδρομείου),</w:t>
      </w:r>
    </w:p>
    <w:p w14:paraId="0BCE3ED3" w14:textId="2B896E88" w:rsidR="00791A36" w:rsidRPr="00B11197" w:rsidRDefault="00791A36" w:rsidP="004509AC">
      <w:pPr>
        <w:spacing w:before="120"/>
        <w:jc w:val="both"/>
        <w:rPr>
          <w:rFonts w:ascii="Times New Roman" w:eastAsia="Times New Roman" w:hAnsi="Times New Roman" w:cs="Times New Roman"/>
          <w:lang w:eastAsia="zh-CN"/>
        </w:rPr>
      </w:pPr>
      <w:r w:rsidRPr="00B11197">
        <w:rPr>
          <w:rFonts w:ascii="Times New Roman" w:eastAsia="Times New Roman" w:hAnsi="Times New Roman" w:cs="Times New Roman"/>
          <w:lang w:eastAsia="zh-CN"/>
        </w:rPr>
        <w:t xml:space="preserve">β) η λέξη </w:t>
      </w:r>
      <w:r w:rsidRPr="00B11197">
        <w:rPr>
          <w:rFonts w:ascii="Times New Roman" w:eastAsia="Times New Roman" w:hAnsi="Times New Roman" w:cs="Times New Roman"/>
          <w:b/>
          <w:lang w:eastAsia="zh-CN"/>
        </w:rPr>
        <w:t xml:space="preserve">ΠΡΟΣΦΟΡΑ </w:t>
      </w:r>
      <w:r w:rsidRPr="00B11197">
        <w:rPr>
          <w:rFonts w:ascii="Times New Roman" w:eastAsia="Times New Roman" w:hAnsi="Times New Roman" w:cs="Times New Roman"/>
          <w:lang w:eastAsia="zh-CN"/>
        </w:rPr>
        <w:t xml:space="preserve">(με κεφαλαία) για την επιλογή αναδόχου/ων για την </w:t>
      </w:r>
      <w:r w:rsidR="00067C2E" w:rsidRPr="00B11197">
        <w:rPr>
          <w:rFonts w:ascii="Times New Roman" w:eastAsia="Calibri" w:hAnsi="Times New Roman" w:cs="Times New Roman"/>
          <w:color w:val="000000"/>
        </w:rPr>
        <w:t>«</w:t>
      </w:r>
      <w:r w:rsidR="00067C2E" w:rsidRPr="00B11197">
        <w:rPr>
          <w:rFonts w:ascii="Times New Roman" w:hAnsi="Times New Roman" w:cs="Times New Roman"/>
          <w:b/>
        </w:rPr>
        <w:t xml:space="preserve">Προμήθεια Εργαστηριακών Αντιδραστηρίων και Διαλυτών έτους 2024 - </w:t>
      </w:r>
      <w:r w:rsidR="00067C2E" w:rsidRPr="00B11197">
        <w:rPr>
          <w:rFonts w:ascii="Times New Roman" w:eastAsia="Calibri" w:hAnsi="Times New Roman" w:cs="Times New Roman"/>
          <w:b/>
          <w:color w:val="1A1A1A"/>
          <w:lang w:eastAsia="en-US"/>
        </w:rPr>
        <w:t>Ακατακύρωτα αρ. Διακ. 13/24</w:t>
      </w:r>
      <w:r w:rsidR="00067C2E" w:rsidRPr="00B11197">
        <w:rPr>
          <w:rFonts w:ascii="Times New Roman" w:hAnsi="Times New Roman" w:cs="Times New Roman"/>
          <w:b/>
        </w:rPr>
        <w:t>» (Π-181 2024)</w:t>
      </w:r>
      <w:r w:rsidR="006C51A3" w:rsidRPr="00B11197">
        <w:rPr>
          <w:rFonts w:ascii="Times New Roman" w:eastAsia="Times New Roman" w:hAnsi="Times New Roman" w:cs="Times New Roman"/>
          <w:lang w:eastAsia="zh-CN"/>
        </w:rPr>
        <w:t xml:space="preserve"> </w:t>
      </w:r>
      <w:r w:rsidRPr="00B11197">
        <w:rPr>
          <w:rFonts w:ascii="Times New Roman" w:eastAsia="Times New Roman" w:hAnsi="Times New Roman" w:cs="Times New Roman"/>
          <w:lang w:eastAsia="zh-CN"/>
        </w:rPr>
        <w:t xml:space="preserve">και </w:t>
      </w:r>
    </w:p>
    <w:p w14:paraId="024CED1D" w14:textId="77777777" w:rsidR="00791A36" w:rsidRPr="00B11197" w:rsidRDefault="00791A36" w:rsidP="00791A36">
      <w:pPr>
        <w:suppressAutoHyphens/>
        <w:spacing w:after="120"/>
        <w:rPr>
          <w:rFonts w:ascii="Times New Roman" w:eastAsia="Times New Roman" w:hAnsi="Times New Roman" w:cs="Times New Roman"/>
          <w:lang w:eastAsia="zh-CN"/>
        </w:rPr>
      </w:pPr>
      <w:r w:rsidRPr="00B11197">
        <w:rPr>
          <w:rFonts w:ascii="Times New Roman" w:eastAsia="Times New Roman" w:hAnsi="Times New Roman" w:cs="Times New Roman"/>
          <w:lang w:eastAsia="zh-CN"/>
        </w:rPr>
        <w:t>γ) τα ακόλουθα στοιχεία:</w:t>
      </w:r>
    </w:p>
    <w:p w14:paraId="5C311773" w14:textId="77777777" w:rsidR="00791A36" w:rsidRPr="00B11197" w:rsidRDefault="00791A36" w:rsidP="00791A36">
      <w:pPr>
        <w:suppressAutoHyphens/>
        <w:spacing w:after="120"/>
        <w:jc w:val="both"/>
        <w:rPr>
          <w:rFonts w:ascii="Times New Roman" w:eastAsia="Times New Roman" w:hAnsi="Times New Roman" w:cs="Times New Roman"/>
          <w:b/>
          <w:lang w:eastAsia="zh-CN"/>
        </w:rPr>
      </w:pPr>
      <w:r w:rsidRPr="00B11197">
        <w:rPr>
          <w:rFonts w:ascii="Times New Roman" w:eastAsia="Times New Roman" w:hAnsi="Times New Roman" w:cs="Times New Roman"/>
          <w:b/>
          <w:lang w:eastAsia="zh-CN"/>
        </w:rPr>
        <w:t xml:space="preserve">ΠΡΟΣ: Πανεπιστήμιο Πατρών, </w:t>
      </w:r>
      <w:r w:rsidRPr="00B11197">
        <w:rPr>
          <w:rFonts w:ascii="Times New Roman" w:eastAsia="Calibri" w:hAnsi="Times New Roman" w:cs="Times New Roman"/>
          <w:b/>
          <w:bCs/>
          <w:lang w:bidi="el-GR"/>
        </w:rPr>
        <w:t>Γενική Διεύθυνση Οικονομικών Υπηρεσιών και Φοιτητικής Μέριμνας - Διεύθυνση Οικονομικών Υπηρεσιών</w:t>
      </w:r>
      <w:r w:rsidRPr="00B11197">
        <w:rPr>
          <w:rFonts w:ascii="Times New Roman" w:eastAsia="Calibri" w:hAnsi="Times New Roman" w:cs="Times New Roman"/>
          <w:bCs/>
          <w:lang w:bidi="el-GR"/>
        </w:rPr>
        <w:t xml:space="preserve"> - </w:t>
      </w:r>
      <w:r w:rsidRPr="00B11197">
        <w:rPr>
          <w:rFonts w:ascii="Times New Roman" w:eastAsia="Times New Roman" w:hAnsi="Times New Roman" w:cs="Times New Roman"/>
          <w:b/>
          <w:lang w:eastAsia="zh-CN"/>
        </w:rPr>
        <w:t>Τμήμα Προγραμματισμού και Προϋπολογισμού,</w:t>
      </w:r>
    </w:p>
    <w:p w14:paraId="625D6D2C" w14:textId="77777777" w:rsidR="00791A36" w:rsidRPr="00B11197" w:rsidRDefault="00791A36" w:rsidP="00791A36">
      <w:pPr>
        <w:suppressAutoHyphens/>
        <w:spacing w:after="120"/>
        <w:jc w:val="both"/>
        <w:rPr>
          <w:rFonts w:ascii="Times New Roman" w:eastAsia="Times New Roman" w:hAnsi="Times New Roman" w:cs="Times New Roman"/>
          <w:b/>
          <w:lang w:eastAsia="zh-CN"/>
        </w:rPr>
      </w:pPr>
      <w:r w:rsidRPr="00B11197">
        <w:rPr>
          <w:rFonts w:ascii="Times New Roman" w:eastAsia="Times New Roman" w:hAnsi="Times New Roman" w:cs="Times New Roman"/>
          <w:b/>
          <w:lang w:eastAsia="zh-CN"/>
        </w:rPr>
        <w:t xml:space="preserve">Πανεπιστημιούπολη Ρίο, Πάτρα, Τ.Κ. 26504, </w:t>
      </w:r>
    </w:p>
    <w:p w14:paraId="35320C06" w14:textId="77777777" w:rsidR="00791A36" w:rsidRPr="00B11197" w:rsidRDefault="00791A36" w:rsidP="00791A36">
      <w:pPr>
        <w:suppressAutoHyphens/>
        <w:spacing w:after="120"/>
        <w:jc w:val="both"/>
        <w:rPr>
          <w:rFonts w:ascii="Times New Roman" w:eastAsia="Times New Roman" w:hAnsi="Times New Roman" w:cs="Times New Roman"/>
          <w:b/>
          <w:lang w:eastAsia="zh-CN"/>
        </w:rPr>
      </w:pPr>
      <w:r w:rsidRPr="00B11197">
        <w:rPr>
          <w:rFonts w:ascii="Times New Roman" w:eastAsia="Calibri" w:hAnsi="Times New Roman" w:cs="Times New Roman"/>
          <w:b/>
          <w:bCs/>
          <w:lang w:bidi="el-GR"/>
        </w:rPr>
        <w:t>Κεντρικό Πρωτόκολλο του Πανεπιστημίου Πατρών</w:t>
      </w:r>
      <w:r w:rsidRPr="00B11197">
        <w:rPr>
          <w:rFonts w:ascii="Times New Roman" w:eastAsia="Calibri" w:hAnsi="Times New Roman" w:cs="Times New Roman"/>
          <w:bCs/>
          <w:lang w:bidi="el-GR"/>
        </w:rPr>
        <w:t xml:space="preserve">, </w:t>
      </w:r>
      <w:r w:rsidRPr="00B11197">
        <w:rPr>
          <w:rFonts w:ascii="Times New Roman" w:eastAsia="Calibri" w:hAnsi="Times New Roman" w:cs="Times New Roman"/>
          <w:b/>
          <w:bCs/>
          <w:lang w:bidi="el-GR"/>
        </w:rPr>
        <w:t>Α΄ κτίριο, ισόγειο</w:t>
      </w:r>
    </w:p>
    <w:p w14:paraId="5C041041" w14:textId="65B71939" w:rsidR="00791A36" w:rsidRPr="00B11197" w:rsidRDefault="00791A36" w:rsidP="00791A36">
      <w:pPr>
        <w:suppressAutoHyphens/>
        <w:spacing w:after="120"/>
        <w:jc w:val="both"/>
        <w:rPr>
          <w:rFonts w:ascii="Times New Roman" w:eastAsia="Times New Roman" w:hAnsi="Times New Roman" w:cs="Times New Roman"/>
          <w:b/>
          <w:u w:val="single"/>
          <w:lang w:eastAsia="zh-CN"/>
        </w:rPr>
      </w:pPr>
      <w:r w:rsidRPr="00B11197">
        <w:rPr>
          <w:rFonts w:ascii="Times New Roman" w:eastAsia="Times New Roman" w:hAnsi="Times New Roman" w:cs="Times New Roman"/>
          <w:b/>
          <w:lang w:eastAsia="zh-CN"/>
        </w:rPr>
        <w:t>Καταληκτική ημερομηνία και ώρα υποβολής προσφορών</w:t>
      </w:r>
      <w:r w:rsidRPr="00B129B4">
        <w:rPr>
          <w:rFonts w:ascii="Times New Roman" w:eastAsia="Times New Roman" w:hAnsi="Times New Roman" w:cs="Times New Roman"/>
          <w:b/>
          <w:lang w:eastAsia="zh-CN"/>
        </w:rPr>
        <w:t xml:space="preserve">: </w:t>
      </w:r>
      <w:r w:rsidR="00B129B4" w:rsidRPr="00B129B4">
        <w:rPr>
          <w:rFonts w:ascii="Times New Roman" w:eastAsia="Times New Roman" w:hAnsi="Times New Roman" w:cs="Times New Roman"/>
          <w:b/>
          <w:u w:val="single"/>
          <w:lang w:eastAsia="zh-CN"/>
        </w:rPr>
        <w:t>13</w:t>
      </w:r>
      <w:r w:rsidR="00B81E67">
        <w:rPr>
          <w:rFonts w:ascii="Times New Roman" w:eastAsia="Times New Roman" w:hAnsi="Times New Roman" w:cs="Times New Roman"/>
          <w:b/>
          <w:u w:val="single"/>
          <w:lang w:eastAsia="zh-CN"/>
        </w:rPr>
        <w:t>/12</w:t>
      </w:r>
      <w:r w:rsidR="00094387" w:rsidRPr="00B129B4">
        <w:rPr>
          <w:rFonts w:ascii="Times New Roman" w:eastAsia="Times New Roman" w:hAnsi="Times New Roman" w:cs="Times New Roman"/>
          <w:b/>
          <w:u w:val="single"/>
          <w:lang w:eastAsia="zh-CN"/>
        </w:rPr>
        <w:t>/2024</w:t>
      </w:r>
      <w:r w:rsidR="00094387" w:rsidRPr="00B11197">
        <w:rPr>
          <w:rFonts w:ascii="Times New Roman" w:eastAsia="Times New Roman" w:hAnsi="Times New Roman" w:cs="Times New Roman"/>
          <w:b/>
          <w:u w:val="single"/>
          <w:lang w:eastAsia="zh-CN"/>
        </w:rPr>
        <w:t xml:space="preserve"> και ώρα</w:t>
      </w:r>
      <w:r w:rsidRPr="00B11197">
        <w:rPr>
          <w:rFonts w:ascii="Times New Roman" w:eastAsia="Times New Roman" w:hAnsi="Times New Roman" w:cs="Times New Roman"/>
          <w:b/>
          <w:u w:val="single"/>
          <w:lang w:eastAsia="zh-CN"/>
        </w:rPr>
        <w:t xml:space="preserve"> 14:30 μ.μ.</w:t>
      </w:r>
    </w:p>
    <w:p w14:paraId="22F071CB" w14:textId="77777777" w:rsidR="00791A36" w:rsidRPr="00B11197" w:rsidRDefault="00791A36" w:rsidP="00791A36">
      <w:pPr>
        <w:suppressAutoHyphens/>
        <w:spacing w:after="120"/>
        <w:jc w:val="both"/>
        <w:rPr>
          <w:rFonts w:ascii="Times New Roman" w:eastAsia="Times New Roman" w:hAnsi="Times New Roman" w:cs="Times New Roman"/>
          <w:b/>
          <w:u w:val="single"/>
          <w:lang w:eastAsia="zh-CN"/>
        </w:rPr>
      </w:pPr>
      <w:r w:rsidRPr="00B11197">
        <w:rPr>
          <w:rFonts w:ascii="Times New Roman" w:hAnsi="Times New Roman" w:cs="Times New Roman"/>
        </w:rPr>
        <w:t>Η Αναθέτουσα Αρχή δεν φέρει ευθύνη για τυχόν ελλείψεις του περιεχομένου των προσφορών που αποστέλλονται ταχυδρομικά ή με ταχυμεταφορές ούτε για καθυστερήσεις στην άφιξή τους.</w:t>
      </w:r>
    </w:p>
    <w:p w14:paraId="7D4A4CF6" w14:textId="77777777" w:rsidR="00791A36" w:rsidRPr="00B11197" w:rsidRDefault="00791A36" w:rsidP="00791A36">
      <w:pPr>
        <w:suppressAutoHyphens/>
        <w:spacing w:after="120"/>
        <w:jc w:val="both"/>
        <w:rPr>
          <w:rFonts w:ascii="Times New Roman" w:eastAsia="Times New Roman" w:hAnsi="Times New Roman" w:cs="Times New Roman"/>
          <w:b/>
          <w:u w:val="single"/>
          <w:lang w:eastAsia="zh-CN"/>
        </w:rPr>
      </w:pPr>
      <w:r w:rsidRPr="00B11197">
        <w:rPr>
          <w:rFonts w:ascii="Times New Roman" w:hAnsi="Times New Roman" w:cs="Times New Roman"/>
          <w:b/>
        </w:rPr>
        <w:t>Για τυχόν προσφορές που υποβάλλονται εκπρόθεσμα, η Επιτροπή Αξιολόγησης σημειώνει στο Πρακτικό της την εκπρόθεσμη υποβολή και τις απορρίπτει.</w:t>
      </w:r>
    </w:p>
    <w:p w14:paraId="4BB2D52B" w14:textId="4654A3D0" w:rsidR="00235DDB" w:rsidRPr="00B11197" w:rsidRDefault="00915349" w:rsidP="004B31FE">
      <w:pPr>
        <w:widowControl w:val="0"/>
        <w:tabs>
          <w:tab w:val="left" w:pos="355"/>
        </w:tabs>
        <w:spacing w:after="0"/>
        <w:jc w:val="both"/>
        <w:rPr>
          <w:rFonts w:ascii="Times New Roman" w:eastAsia="Times New Roman" w:hAnsi="Times New Roman" w:cs="Times New Roman"/>
          <w:lang w:eastAsia="en-US"/>
        </w:rPr>
      </w:pPr>
      <w:r w:rsidRPr="00B11197">
        <w:rPr>
          <w:rFonts w:ascii="Times New Roman" w:eastAsia="Times New Roman" w:hAnsi="Times New Roman" w:cs="Times New Roman"/>
          <w:b/>
          <w:lang w:eastAsia="en-US"/>
        </w:rPr>
        <w:t>Οι συμμετέχοντες μ</w:t>
      </w:r>
      <w:r w:rsidR="00524890" w:rsidRPr="00B11197">
        <w:rPr>
          <w:rFonts w:ascii="Times New Roman" w:eastAsia="Times New Roman" w:hAnsi="Times New Roman" w:cs="Times New Roman"/>
          <w:b/>
          <w:lang w:eastAsia="en-US"/>
        </w:rPr>
        <w:t>πορούν να προσφέρουν τιμές είτε για το σύνολο των ειδών είτε για μέρος αυτών</w:t>
      </w:r>
      <w:r w:rsidR="00524890" w:rsidRPr="00B11197">
        <w:rPr>
          <w:rFonts w:ascii="Times New Roman" w:eastAsia="Times New Roman" w:hAnsi="Times New Roman" w:cs="Times New Roman"/>
          <w:lang w:eastAsia="en-US"/>
        </w:rPr>
        <w:t>.</w:t>
      </w:r>
    </w:p>
    <w:p w14:paraId="741E29D1" w14:textId="77777777" w:rsidR="00F97A26" w:rsidRPr="00B11197" w:rsidRDefault="00F97A26" w:rsidP="00EC3281">
      <w:pPr>
        <w:autoSpaceDE w:val="0"/>
        <w:autoSpaceDN w:val="0"/>
        <w:adjustRightInd w:val="0"/>
        <w:spacing w:after="0" w:line="240" w:lineRule="auto"/>
        <w:jc w:val="both"/>
        <w:rPr>
          <w:rFonts w:ascii="Times New Roman" w:eastAsia="Times New Roman" w:hAnsi="Times New Roman" w:cs="Times New Roman"/>
          <w:highlight w:val="yellow"/>
          <w:lang w:eastAsia="en-US"/>
        </w:rPr>
      </w:pPr>
    </w:p>
    <w:p w14:paraId="26A8A39F" w14:textId="7709F485" w:rsidR="005A5C3C" w:rsidRPr="00B11197" w:rsidRDefault="00162E12" w:rsidP="00791A36">
      <w:pPr>
        <w:widowControl w:val="0"/>
        <w:tabs>
          <w:tab w:val="left" w:pos="355"/>
        </w:tabs>
        <w:spacing w:after="120"/>
        <w:jc w:val="both"/>
        <w:rPr>
          <w:rFonts w:ascii="Times New Roman" w:eastAsia="Times New Roman" w:hAnsi="Times New Roman" w:cs="Times New Roman"/>
          <w:lang w:eastAsia="en-US"/>
        </w:rPr>
      </w:pPr>
      <w:r w:rsidRPr="00B11197">
        <w:rPr>
          <w:rFonts w:ascii="Times New Roman" w:eastAsia="Times New Roman" w:hAnsi="Times New Roman" w:cs="Times New Roman"/>
          <w:lang w:eastAsia="en-US"/>
        </w:rPr>
        <w:t xml:space="preserve">Οι </w:t>
      </w:r>
      <w:r w:rsidR="005A5C3C" w:rsidRPr="00B11197">
        <w:rPr>
          <w:rFonts w:ascii="Times New Roman" w:eastAsia="Times New Roman" w:hAnsi="Times New Roman" w:cs="Times New Roman"/>
          <w:lang w:eastAsia="en-US"/>
        </w:rPr>
        <w:t>προσφορ</w:t>
      </w:r>
      <w:r w:rsidRPr="00B11197">
        <w:rPr>
          <w:rFonts w:ascii="Times New Roman" w:eastAsia="Times New Roman" w:hAnsi="Times New Roman" w:cs="Times New Roman"/>
          <w:lang w:eastAsia="en-US"/>
        </w:rPr>
        <w:t>ές</w:t>
      </w:r>
      <w:r w:rsidR="005A5C3C" w:rsidRPr="00B11197">
        <w:rPr>
          <w:rFonts w:ascii="Times New Roman" w:eastAsia="Times New Roman" w:hAnsi="Times New Roman" w:cs="Times New Roman"/>
          <w:lang w:eastAsia="en-US"/>
        </w:rPr>
        <w:t xml:space="preserve"> θα ελεγχθ</w:t>
      </w:r>
      <w:r w:rsidRPr="00B11197">
        <w:rPr>
          <w:rFonts w:ascii="Times New Roman" w:eastAsia="Times New Roman" w:hAnsi="Times New Roman" w:cs="Times New Roman"/>
          <w:lang w:eastAsia="en-US"/>
        </w:rPr>
        <w:t xml:space="preserve">ούν </w:t>
      </w:r>
      <w:r w:rsidR="005A5C3C" w:rsidRPr="00B11197">
        <w:rPr>
          <w:rFonts w:ascii="Times New Roman" w:eastAsia="Times New Roman" w:hAnsi="Times New Roman" w:cs="Times New Roman"/>
          <w:lang w:eastAsia="en-US"/>
        </w:rPr>
        <w:t>από αρμόδια Επιτροπή Αξιολόγησης, η οποία θα συντάξει πρακτικό με την εισήγησή της επί τ</w:t>
      </w:r>
      <w:r w:rsidRPr="00B11197">
        <w:rPr>
          <w:rFonts w:ascii="Times New Roman" w:eastAsia="Times New Roman" w:hAnsi="Times New Roman" w:cs="Times New Roman"/>
          <w:lang w:eastAsia="en-US"/>
        </w:rPr>
        <w:t>ων</w:t>
      </w:r>
      <w:r w:rsidR="005A5C3C" w:rsidRPr="00B11197">
        <w:rPr>
          <w:rFonts w:ascii="Times New Roman" w:eastAsia="Times New Roman" w:hAnsi="Times New Roman" w:cs="Times New Roman"/>
          <w:lang w:eastAsia="en-US"/>
        </w:rPr>
        <w:t xml:space="preserve"> προσφορ</w:t>
      </w:r>
      <w:r w:rsidRPr="00B11197">
        <w:rPr>
          <w:rFonts w:ascii="Times New Roman" w:eastAsia="Times New Roman" w:hAnsi="Times New Roman" w:cs="Times New Roman"/>
          <w:lang w:eastAsia="en-US"/>
        </w:rPr>
        <w:t>ών</w:t>
      </w:r>
      <w:r w:rsidR="005A5C3C" w:rsidRPr="00B11197">
        <w:rPr>
          <w:rFonts w:ascii="Times New Roman" w:eastAsia="Times New Roman" w:hAnsi="Times New Roman" w:cs="Times New Roman"/>
          <w:lang w:eastAsia="en-US"/>
        </w:rPr>
        <w:t xml:space="preserve">. Το εν λόγω πρακτικό θα επικυρωθεί με </w:t>
      </w:r>
      <w:r w:rsidR="00A33FE2" w:rsidRPr="00B11197">
        <w:rPr>
          <w:rFonts w:ascii="Times New Roman" w:eastAsia="Times New Roman" w:hAnsi="Times New Roman" w:cs="Times New Roman"/>
          <w:lang w:eastAsia="en-US"/>
        </w:rPr>
        <w:t>έγκριση ανάθεσης</w:t>
      </w:r>
      <w:r w:rsidR="00791A36" w:rsidRPr="00B11197">
        <w:rPr>
          <w:rFonts w:ascii="Times New Roman" w:eastAsia="Times New Roman" w:hAnsi="Times New Roman" w:cs="Times New Roman"/>
          <w:lang w:eastAsia="en-US"/>
        </w:rPr>
        <w:t xml:space="preserve"> από το αρμόδιο όργανο του Πανεπιστημίου Πατρών, η οποία και θα κοινοποιηθεί αρμοδίως σε όλους τους συμμετέχοντες.</w:t>
      </w:r>
      <w:r w:rsidR="005A5C3C" w:rsidRPr="00B11197">
        <w:rPr>
          <w:rFonts w:ascii="Times New Roman" w:eastAsia="Times New Roman" w:hAnsi="Times New Roman" w:cs="Times New Roman"/>
          <w:lang w:eastAsia="en-US"/>
        </w:rPr>
        <w:t xml:space="preserve"> </w:t>
      </w:r>
    </w:p>
    <w:p w14:paraId="5D2C446C" w14:textId="3DE9BB98" w:rsidR="005673ED" w:rsidRPr="00B11197" w:rsidRDefault="001467B8" w:rsidP="004B31FE">
      <w:pPr>
        <w:widowControl w:val="0"/>
        <w:tabs>
          <w:tab w:val="left" w:pos="355"/>
        </w:tabs>
        <w:spacing w:after="0"/>
        <w:jc w:val="both"/>
        <w:rPr>
          <w:rFonts w:ascii="Times New Roman" w:eastAsia="Times New Roman" w:hAnsi="Times New Roman" w:cs="Times New Roman"/>
          <w:lang w:eastAsia="en-US"/>
        </w:rPr>
      </w:pPr>
      <w:r w:rsidRPr="00B11197">
        <w:rPr>
          <w:rFonts w:ascii="Times New Roman" w:eastAsia="Times New Roman" w:hAnsi="Times New Roman" w:cs="Times New Roman"/>
          <w:lang w:eastAsia="en-US"/>
        </w:rPr>
        <w:t>Στην περίπτωση που απαιτείται η υπογραφή συμφωνητικού (καθαρή αξία άνω των 2.500€) ο ανάδοχος με την κατακύρωση του αποτελέσματος είναι υποχρεωμένος να προσέλθει για την υπογραφή του συμφωνητικού, ενώ υποχρεούται να προσκομίσει τα ακόλουθα δικαιολογητικά, σύμφωνα με το άρθρο 80 του ν. 4412/16 όπως έχει τροποποιηθεί και ισχύει:</w:t>
      </w:r>
    </w:p>
    <w:p w14:paraId="0649D1FB" w14:textId="77777777" w:rsidR="005A5C3C" w:rsidRPr="00B11197" w:rsidRDefault="005673ED" w:rsidP="004B31FE">
      <w:pPr>
        <w:pStyle w:val="a8"/>
        <w:widowControl w:val="0"/>
        <w:numPr>
          <w:ilvl w:val="0"/>
          <w:numId w:val="5"/>
        </w:numPr>
        <w:tabs>
          <w:tab w:val="left" w:pos="355"/>
        </w:tabs>
        <w:spacing w:after="0"/>
        <w:jc w:val="both"/>
        <w:rPr>
          <w:rFonts w:ascii="Times New Roman" w:eastAsia="Times New Roman" w:hAnsi="Times New Roman" w:cs="Times New Roman"/>
          <w:lang w:eastAsia="en-US"/>
        </w:rPr>
      </w:pPr>
      <w:r w:rsidRPr="00B11197">
        <w:rPr>
          <w:rFonts w:ascii="Times New Roman" w:eastAsia="Times New Roman" w:hAnsi="Times New Roman" w:cs="Times New Roman"/>
          <w:lang w:eastAsia="en-US"/>
        </w:rPr>
        <w:t xml:space="preserve">Απόσπασμα Ποινικού Μητρώου </w:t>
      </w:r>
      <w:r w:rsidR="005A5C3C" w:rsidRPr="00B11197">
        <w:rPr>
          <w:rFonts w:ascii="Times New Roman" w:eastAsia="Times New Roman" w:hAnsi="Times New Roman" w:cs="Times New Roman"/>
          <w:lang w:eastAsia="en-US"/>
        </w:rPr>
        <w:t>έκδοσης εντός τριών (3) μηνών πριν την υποβολή του.</w:t>
      </w:r>
    </w:p>
    <w:p w14:paraId="59094F7E" w14:textId="77777777" w:rsidR="0069676C" w:rsidRPr="00B11197" w:rsidRDefault="0069676C" w:rsidP="004B31FE">
      <w:pPr>
        <w:pStyle w:val="a8"/>
        <w:widowControl w:val="0"/>
        <w:numPr>
          <w:ilvl w:val="0"/>
          <w:numId w:val="5"/>
        </w:numPr>
        <w:tabs>
          <w:tab w:val="left" w:pos="355"/>
        </w:tabs>
        <w:spacing w:after="0"/>
        <w:jc w:val="both"/>
        <w:rPr>
          <w:rFonts w:ascii="Times New Roman" w:eastAsia="Times New Roman" w:hAnsi="Times New Roman" w:cs="Times New Roman"/>
          <w:lang w:eastAsia="en-US"/>
        </w:rPr>
      </w:pPr>
      <w:r w:rsidRPr="00B11197">
        <w:rPr>
          <w:rFonts w:ascii="Times New Roman" w:eastAsia="Times New Roman" w:hAnsi="Times New Roman" w:cs="Times New Roman"/>
          <w:lang w:eastAsia="en-US"/>
        </w:rPr>
        <w:t xml:space="preserve">Φορολογική Ενημερότητα (σύμφωνα με την παρ. 2 του άρθρου 73 και την παρ. 2β του άρθρου 80 του ν. 4412/16) </w:t>
      </w:r>
    </w:p>
    <w:p w14:paraId="553B6F49" w14:textId="77777777" w:rsidR="005A5C3C" w:rsidRPr="00B11197" w:rsidRDefault="0069676C" w:rsidP="004B31FE">
      <w:pPr>
        <w:pStyle w:val="a8"/>
        <w:widowControl w:val="0"/>
        <w:numPr>
          <w:ilvl w:val="0"/>
          <w:numId w:val="5"/>
        </w:numPr>
        <w:tabs>
          <w:tab w:val="left" w:pos="355"/>
        </w:tabs>
        <w:spacing w:after="0"/>
        <w:jc w:val="both"/>
        <w:rPr>
          <w:rFonts w:ascii="Times New Roman" w:eastAsia="Times New Roman" w:hAnsi="Times New Roman" w:cs="Times New Roman"/>
          <w:lang w:eastAsia="en-US"/>
        </w:rPr>
      </w:pPr>
      <w:r w:rsidRPr="00B11197">
        <w:rPr>
          <w:rFonts w:ascii="Times New Roman" w:eastAsia="Times New Roman" w:hAnsi="Times New Roman" w:cs="Times New Roman"/>
          <w:lang w:eastAsia="en-US"/>
        </w:rPr>
        <w:t xml:space="preserve">Ασφαλιστική Ενημερότητα (σύμφωνα με την παρ. 2 του άρθρου 80 του ν. 4412/16) </w:t>
      </w:r>
    </w:p>
    <w:p w14:paraId="64292D8B" w14:textId="6D4EA075" w:rsidR="005A5C3C" w:rsidRPr="00B11197" w:rsidRDefault="005A5C3C" w:rsidP="004B31FE">
      <w:pPr>
        <w:pStyle w:val="a8"/>
        <w:widowControl w:val="0"/>
        <w:numPr>
          <w:ilvl w:val="0"/>
          <w:numId w:val="5"/>
        </w:numPr>
        <w:tabs>
          <w:tab w:val="left" w:pos="355"/>
        </w:tabs>
        <w:spacing w:after="0"/>
        <w:jc w:val="both"/>
        <w:rPr>
          <w:rFonts w:ascii="Times New Roman" w:eastAsia="Times New Roman" w:hAnsi="Times New Roman" w:cs="Times New Roman"/>
          <w:lang w:eastAsia="en-US"/>
        </w:rPr>
      </w:pPr>
      <w:r w:rsidRPr="00B11197">
        <w:rPr>
          <w:rFonts w:ascii="Times New Roman" w:eastAsia="Times New Roman" w:hAnsi="Times New Roman" w:cs="Times New Roman"/>
          <w:lang w:eastAsia="en-US"/>
        </w:rPr>
        <w:t xml:space="preserve">Πιστοποιητικό εκπροσώπησης της εταιρείας από το ΓΕΜΗ ή οποιοδήποτε άλλο νομιμοποιητικό έγγραφο, από το οποίο να προκύπτει/ουν ο/οι νόμιμος/οι εκπρόσωπος/οι, </w:t>
      </w:r>
      <w:r w:rsidR="0069676C" w:rsidRPr="00B11197">
        <w:rPr>
          <w:rFonts w:ascii="Times New Roman" w:eastAsia="Times New Roman" w:hAnsi="Times New Roman" w:cs="Times New Roman"/>
          <w:lang w:eastAsia="en-US"/>
        </w:rPr>
        <w:t xml:space="preserve">(κατά τα ισχύοντα στο </w:t>
      </w:r>
      <w:r w:rsidR="0069676C" w:rsidRPr="00B11197">
        <w:rPr>
          <w:rFonts w:ascii="Times New Roman" w:eastAsia="Times New Roman" w:hAnsi="Times New Roman" w:cs="Times New Roman"/>
          <w:lang w:eastAsia="en-US"/>
        </w:rPr>
        <w:lastRenderedPageBreak/>
        <w:t>άρθρο 93 του ν. 4412/16)</w:t>
      </w:r>
      <w:r w:rsidRPr="00B11197">
        <w:rPr>
          <w:rFonts w:ascii="Times New Roman" w:eastAsia="Times New Roman" w:hAnsi="Times New Roman" w:cs="Times New Roman"/>
          <w:lang w:eastAsia="en-US"/>
        </w:rPr>
        <w:t>.</w:t>
      </w:r>
    </w:p>
    <w:p w14:paraId="7C6EA4BB" w14:textId="77777777" w:rsidR="00E55672" w:rsidRPr="00B11197" w:rsidRDefault="00E55672" w:rsidP="00E55672">
      <w:pPr>
        <w:widowControl w:val="0"/>
        <w:tabs>
          <w:tab w:val="left" w:pos="355"/>
        </w:tabs>
        <w:spacing w:after="0"/>
        <w:ind w:left="360"/>
        <w:jc w:val="both"/>
        <w:rPr>
          <w:rFonts w:ascii="Times New Roman" w:eastAsia="Times New Roman" w:hAnsi="Times New Roman" w:cs="Times New Roman"/>
          <w:lang w:eastAsia="en-US"/>
        </w:rPr>
      </w:pPr>
    </w:p>
    <w:p w14:paraId="1AC50829" w14:textId="77777777" w:rsidR="0069676C" w:rsidRPr="00B11197" w:rsidRDefault="0069676C" w:rsidP="004B31FE">
      <w:pPr>
        <w:widowControl w:val="0"/>
        <w:tabs>
          <w:tab w:val="left" w:pos="355"/>
        </w:tabs>
        <w:spacing w:after="0"/>
        <w:jc w:val="both"/>
        <w:rPr>
          <w:rFonts w:ascii="Times New Roman" w:eastAsia="Times New Roman" w:hAnsi="Times New Roman" w:cs="Times New Roman"/>
          <w:lang w:eastAsia="en-US"/>
        </w:rPr>
      </w:pPr>
      <w:r w:rsidRPr="00B11197">
        <w:rPr>
          <w:rFonts w:ascii="Times New Roman" w:eastAsia="Times New Roman" w:hAnsi="Times New Roman" w:cs="Times New Roman"/>
          <w:lang w:eastAsia="en-US"/>
        </w:rPr>
        <w:t>Σε περίπτωση αδυναμίας προσκόμισης των ανωτέρω δικαιολογητικών ο υποψήφιος ανάδοχος αποκλείεται από τη διαδικασία</w:t>
      </w:r>
      <w:r w:rsidR="00162E12" w:rsidRPr="00B11197">
        <w:rPr>
          <w:rFonts w:ascii="Times New Roman" w:eastAsia="Times New Roman" w:hAnsi="Times New Roman" w:cs="Times New Roman"/>
          <w:lang w:eastAsia="en-US"/>
        </w:rPr>
        <w:t xml:space="preserve"> και καλείται ο αμέσως επόμενος στην κατάταξη </w:t>
      </w:r>
      <w:r w:rsidR="006102C0" w:rsidRPr="00B11197">
        <w:rPr>
          <w:rFonts w:ascii="Times New Roman" w:eastAsia="Times New Roman" w:hAnsi="Times New Roman" w:cs="Times New Roman"/>
          <w:lang w:eastAsia="en-US"/>
        </w:rPr>
        <w:t>προσφέρων</w:t>
      </w:r>
      <w:r w:rsidRPr="00B11197">
        <w:rPr>
          <w:rFonts w:ascii="Times New Roman" w:eastAsia="Times New Roman" w:hAnsi="Times New Roman" w:cs="Times New Roman"/>
          <w:lang w:eastAsia="en-US"/>
        </w:rPr>
        <w:t>.</w:t>
      </w:r>
    </w:p>
    <w:p w14:paraId="35225A32" w14:textId="77777777" w:rsidR="005A5C3C" w:rsidRPr="00B11197" w:rsidRDefault="005A5C3C" w:rsidP="004B31FE">
      <w:pPr>
        <w:widowControl w:val="0"/>
        <w:tabs>
          <w:tab w:val="left" w:pos="355"/>
        </w:tabs>
        <w:spacing w:after="0"/>
        <w:jc w:val="both"/>
        <w:rPr>
          <w:rFonts w:ascii="Times New Roman" w:eastAsia="Times New Roman" w:hAnsi="Times New Roman" w:cs="Times New Roman"/>
          <w:lang w:eastAsia="en-US"/>
        </w:rPr>
      </w:pPr>
      <w:r w:rsidRPr="00B11197">
        <w:rPr>
          <w:rFonts w:ascii="Times New Roman" w:eastAsia="Times New Roman" w:hAnsi="Times New Roman" w:cs="Times New Roman"/>
          <w:lang w:eastAsia="en-US"/>
        </w:rPr>
        <w:t>Σημειώνεται ότι ο ανάδοχος υποχρεούται να τηρεί τις υποχρεώσεις του που απορρέουν από τις διατάξεις της περιβαλλοντικής, κοινωνικοασφαλιστικής και εργατικής νομοθεσίας, που έχουν θεσπιστεί με το δίκαιο της Ένωσης, το εθνικό δίκαιο, συλλογικές συμβάσεις ή διεθνείς διατάξεις περιβαλλοντικού, κοινωνικού και εργατικού δικαίου, όπως αυτές απαριθμούνται στο Παράρτημα Χ του Προσαρτήματος Α του Ν. 4412/2016.</w:t>
      </w:r>
    </w:p>
    <w:p w14:paraId="077C37EA" w14:textId="772E9113" w:rsidR="00404BE8" w:rsidRPr="00B11197" w:rsidRDefault="005A5C3C" w:rsidP="001467B8">
      <w:pPr>
        <w:jc w:val="both"/>
        <w:rPr>
          <w:rFonts w:ascii="Times New Roman" w:eastAsia="Times New Roman" w:hAnsi="Times New Roman" w:cs="Times New Roman"/>
          <w:lang w:eastAsia="zh-CN"/>
        </w:rPr>
      </w:pPr>
      <w:r w:rsidRPr="00B11197">
        <w:rPr>
          <w:rFonts w:ascii="Times New Roman" w:eastAsia="Times New Roman" w:hAnsi="Times New Roman" w:cs="Times New Roman"/>
          <w:lang w:eastAsia="en-US"/>
        </w:rPr>
        <w:t>Τον ανάδοχο βαρύνουν οι κρατήσεις, σύμφωνα με την κείμενη νομοθεσία.</w:t>
      </w:r>
      <w:r w:rsidR="004B31FE" w:rsidRPr="00B11197">
        <w:rPr>
          <w:rFonts w:ascii="Times New Roman" w:eastAsia="Times New Roman" w:hAnsi="Times New Roman" w:cs="Times New Roman"/>
          <w:lang w:eastAsia="ar-SA"/>
        </w:rPr>
        <w:t xml:space="preserve"> Οι υπέρ τρίτων κρατήσεις υπόκεινται στο εκάστοτε ισχύον αναλογικό τέλος χαρτοσήμου και στην επ’ αυτού εισφορά υπέρ ΟΓΑ.</w:t>
      </w:r>
      <w:r w:rsidR="001467B8" w:rsidRPr="00B11197">
        <w:rPr>
          <w:rFonts w:ascii="Times New Roman" w:eastAsia="Times New Roman" w:hAnsi="Times New Roman" w:cs="Times New Roman"/>
          <w:lang w:eastAsia="ar-SA"/>
        </w:rPr>
        <w:t xml:space="preserve"> </w:t>
      </w:r>
      <w:r w:rsidR="008E75BD" w:rsidRPr="00B11197">
        <w:rPr>
          <w:rFonts w:ascii="Times New Roman" w:eastAsia="Times New Roman" w:hAnsi="Times New Roman" w:cs="Times New Roman"/>
          <w:lang w:eastAsia="zh-CN"/>
        </w:rPr>
        <w:t>Ο προβλεπόμενος χρόνος περαίωσης της προμήθειας ορίζεται σε</w:t>
      </w:r>
      <w:r w:rsidR="006040D9" w:rsidRPr="00B11197">
        <w:rPr>
          <w:rFonts w:ascii="Times New Roman" w:eastAsia="Times New Roman" w:hAnsi="Times New Roman" w:cs="Times New Roman"/>
          <w:lang w:eastAsia="zh-CN"/>
        </w:rPr>
        <w:t xml:space="preserve"> </w:t>
      </w:r>
      <w:r w:rsidR="006766AF" w:rsidRPr="004509AC">
        <w:rPr>
          <w:rFonts w:ascii="Times New Roman" w:eastAsia="Times New Roman" w:hAnsi="Times New Roman" w:cs="Times New Roman"/>
          <w:lang w:eastAsia="zh-CN"/>
        </w:rPr>
        <w:t>τριάντα</w:t>
      </w:r>
      <w:r w:rsidR="00F4626B" w:rsidRPr="004509AC">
        <w:rPr>
          <w:rFonts w:ascii="Times New Roman" w:eastAsia="Times New Roman" w:hAnsi="Times New Roman" w:cs="Times New Roman"/>
          <w:lang w:eastAsia="zh-CN"/>
        </w:rPr>
        <w:t xml:space="preserve"> (</w:t>
      </w:r>
      <w:r w:rsidR="004509AC" w:rsidRPr="004509AC">
        <w:rPr>
          <w:rFonts w:ascii="Times New Roman" w:eastAsia="Times New Roman" w:hAnsi="Times New Roman" w:cs="Times New Roman"/>
          <w:lang w:eastAsia="zh-CN"/>
        </w:rPr>
        <w:t>6</w:t>
      </w:r>
      <w:r w:rsidR="006766AF" w:rsidRPr="004509AC">
        <w:rPr>
          <w:rFonts w:ascii="Times New Roman" w:eastAsia="Times New Roman" w:hAnsi="Times New Roman" w:cs="Times New Roman"/>
          <w:lang w:eastAsia="zh-CN"/>
        </w:rPr>
        <w:t>0</w:t>
      </w:r>
      <w:r w:rsidR="00F4626B" w:rsidRPr="004509AC">
        <w:rPr>
          <w:rFonts w:ascii="Times New Roman" w:eastAsia="Times New Roman" w:hAnsi="Times New Roman" w:cs="Times New Roman"/>
          <w:lang w:eastAsia="zh-CN"/>
        </w:rPr>
        <w:t>) ημερολογιακές</w:t>
      </w:r>
      <w:r w:rsidR="00F4626B" w:rsidRPr="00B11197">
        <w:rPr>
          <w:rFonts w:ascii="Times New Roman" w:eastAsia="Times New Roman" w:hAnsi="Times New Roman" w:cs="Times New Roman"/>
          <w:lang w:eastAsia="zh-CN"/>
        </w:rPr>
        <w:t xml:space="preserve"> </w:t>
      </w:r>
      <w:r w:rsidR="004001DD" w:rsidRPr="00B11197">
        <w:rPr>
          <w:rFonts w:ascii="Times New Roman" w:eastAsia="Times New Roman" w:hAnsi="Times New Roman" w:cs="Times New Roman"/>
          <w:lang w:eastAsia="zh-CN"/>
        </w:rPr>
        <w:t xml:space="preserve"> ημέρες</w:t>
      </w:r>
      <w:r w:rsidR="006040D9" w:rsidRPr="00B11197">
        <w:rPr>
          <w:rFonts w:ascii="Times New Roman" w:eastAsia="Times New Roman" w:hAnsi="Times New Roman" w:cs="Times New Roman"/>
          <w:lang w:eastAsia="zh-CN"/>
        </w:rPr>
        <w:t xml:space="preserve"> </w:t>
      </w:r>
      <w:r w:rsidR="008E75BD" w:rsidRPr="00B11197">
        <w:rPr>
          <w:rFonts w:ascii="Times New Roman" w:eastAsia="Times New Roman" w:hAnsi="Times New Roman" w:cs="Times New Roman"/>
          <w:lang w:eastAsia="zh-CN"/>
        </w:rPr>
        <w:t xml:space="preserve"> από την </w:t>
      </w:r>
      <w:r w:rsidR="00D4682E" w:rsidRPr="00B11197">
        <w:rPr>
          <w:rFonts w:ascii="Times New Roman" w:eastAsia="Times New Roman" w:hAnsi="Times New Roman" w:cs="Times New Roman"/>
          <w:lang w:eastAsia="zh-CN"/>
        </w:rPr>
        <w:t>ανάρτηση</w:t>
      </w:r>
      <w:r w:rsidR="008E75BD" w:rsidRPr="00B11197">
        <w:rPr>
          <w:rFonts w:ascii="Times New Roman" w:eastAsia="Times New Roman" w:hAnsi="Times New Roman" w:cs="Times New Roman"/>
          <w:lang w:eastAsia="zh-CN"/>
        </w:rPr>
        <w:t xml:space="preserve"> </w:t>
      </w:r>
      <w:r w:rsidR="004001DD" w:rsidRPr="00B11197">
        <w:rPr>
          <w:rFonts w:ascii="Times New Roman" w:eastAsia="Times New Roman" w:hAnsi="Times New Roman" w:cs="Times New Roman"/>
          <w:lang w:eastAsia="zh-CN"/>
        </w:rPr>
        <w:t xml:space="preserve"> της ανάθεσης ή </w:t>
      </w:r>
      <w:r w:rsidR="008E75BD" w:rsidRPr="00B11197">
        <w:rPr>
          <w:rFonts w:ascii="Times New Roman" w:eastAsia="Times New Roman" w:hAnsi="Times New Roman" w:cs="Times New Roman"/>
          <w:lang w:eastAsia="zh-CN"/>
        </w:rPr>
        <w:t>του συμφωνητικού στο ΚΗΜΔΗΣ.</w:t>
      </w:r>
    </w:p>
    <w:p w14:paraId="6D4B05C6" w14:textId="5F695CAA" w:rsidR="00F97A26" w:rsidRDefault="00F97A26" w:rsidP="001467B8">
      <w:pPr>
        <w:jc w:val="both"/>
        <w:rPr>
          <w:rFonts w:ascii="Times New Roman" w:hAnsi="Times New Roman" w:cs="Times New Roman"/>
        </w:rPr>
      </w:pPr>
    </w:p>
    <w:p w14:paraId="6814D3D3" w14:textId="77777777" w:rsidR="004509AC" w:rsidRPr="00B11197" w:rsidRDefault="004509AC" w:rsidP="001467B8">
      <w:pPr>
        <w:jc w:val="both"/>
        <w:rPr>
          <w:rFonts w:ascii="Times New Roman" w:hAnsi="Times New Roman" w:cs="Times New Roman"/>
        </w:rPr>
      </w:pPr>
    </w:p>
    <w:p w14:paraId="4379CDB9" w14:textId="77777777" w:rsidR="00235DDB" w:rsidRPr="00B11197" w:rsidRDefault="00235DDB" w:rsidP="004B31FE">
      <w:pPr>
        <w:spacing w:after="0"/>
        <w:jc w:val="center"/>
        <w:rPr>
          <w:rFonts w:ascii="Times New Roman" w:hAnsi="Times New Roman" w:cs="Times New Roman"/>
        </w:rPr>
      </w:pPr>
      <w:r w:rsidRPr="00B11197">
        <w:rPr>
          <w:rFonts w:ascii="Times New Roman" w:hAnsi="Times New Roman" w:cs="Times New Roman"/>
        </w:rPr>
        <w:t>O</w:t>
      </w:r>
      <w:r w:rsidR="00540B5A" w:rsidRPr="00B11197">
        <w:rPr>
          <w:rFonts w:ascii="Times New Roman" w:hAnsi="Times New Roman" w:cs="Times New Roman"/>
        </w:rPr>
        <w:t xml:space="preserve"> </w:t>
      </w:r>
      <w:r w:rsidRPr="00B11197">
        <w:rPr>
          <w:rFonts w:ascii="Times New Roman" w:hAnsi="Times New Roman" w:cs="Times New Roman"/>
        </w:rPr>
        <w:t xml:space="preserve"> Προϊστάμενος</w:t>
      </w:r>
    </w:p>
    <w:p w14:paraId="32D5FCA6" w14:textId="77777777" w:rsidR="00235DDB" w:rsidRPr="00B11197" w:rsidRDefault="00235DDB" w:rsidP="004B31FE">
      <w:pPr>
        <w:spacing w:after="0"/>
        <w:jc w:val="center"/>
        <w:rPr>
          <w:rFonts w:ascii="Times New Roman" w:hAnsi="Times New Roman" w:cs="Times New Roman"/>
        </w:rPr>
      </w:pPr>
      <w:r w:rsidRPr="00B11197">
        <w:rPr>
          <w:rFonts w:ascii="Times New Roman" w:hAnsi="Times New Roman" w:cs="Times New Roman"/>
        </w:rPr>
        <w:t>της Διεύθυνσης Οικονομικών Υπηρεσιών</w:t>
      </w:r>
    </w:p>
    <w:p w14:paraId="564A4492" w14:textId="77777777" w:rsidR="00235DDB" w:rsidRPr="00B11197" w:rsidRDefault="00235DDB" w:rsidP="004B31FE">
      <w:pPr>
        <w:spacing w:after="0"/>
        <w:jc w:val="center"/>
        <w:rPr>
          <w:rFonts w:ascii="Times New Roman" w:hAnsi="Times New Roman" w:cs="Times New Roman"/>
        </w:rPr>
      </w:pPr>
    </w:p>
    <w:p w14:paraId="36819C21" w14:textId="77777777" w:rsidR="005A1793" w:rsidRPr="00B11197" w:rsidRDefault="005A1793" w:rsidP="004B31FE">
      <w:pPr>
        <w:jc w:val="center"/>
        <w:rPr>
          <w:rFonts w:ascii="Times New Roman" w:hAnsi="Times New Roman" w:cs="Times New Roman"/>
        </w:rPr>
      </w:pPr>
    </w:p>
    <w:p w14:paraId="75EED184" w14:textId="73F5C488" w:rsidR="009C36FF" w:rsidRPr="00B11197" w:rsidRDefault="00235DDB" w:rsidP="004B31FE">
      <w:pPr>
        <w:jc w:val="center"/>
        <w:rPr>
          <w:rFonts w:ascii="Times New Roman" w:hAnsi="Times New Roman" w:cs="Times New Roman"/>
        </w:rPr>
        <w:sectPr w:rsidR="009C36FF" w:rsidRPr="00B11197" w:rsidSect="00B700AA">
          <w:headerReference w:type="default" r:id="rId9"/>
          <w:footerReference w:type="default" r:id="rId10"/>
          <w:pgSz w:w="11906" w:h="16838" w:code="9"/>
          <w:pgMar w:top="1361" w:right="1247" w:bottom="1191" w:left="1418" w:header="709" w:footer="510" w:gutter="0"/>
          <w:cols w:space="708"/>
          <w:docGrid w:linePitch="360"/>
        </w:sectPr>
      </w:pPr>
      <w:r w:rsidRPr="00B11197">
        <w:rPr>
          <w:rFonts w:ascii="Times New Roman" w:hAnsi="Times New Roman" w:cs="Times New Roman"/>
        </w:rPr>
        <w:t xml:space="preserve">Σπήλιος Α. Ρόδης </w:t>
      </w:r>
      <w:r w:rsidR="005C0895" w:rsidRPr="00B11197">
        <w:rPr>
          <w:rFonts w:ascii="Times New Roman" w:hAnsi="Times New Roman" w:cs="Times New Roman"/>
        </w:rPr>
        <w:t>–</w:t>
      </w:r>
      <w:r w:rsidRPr="00B11197">
        <w:rPr>
          <w:rFonts w:ascii="Times New Roman" w:hAnsi="Times New Roman" w:cs="Times New Roman"/>
        </w:rPr>
        <w:t xml:space="preserve"> Ροδόπουλο</w:t>
      </w:r>
      <w:r w:rsidR="00524471" w:rsidRPr="00B11197">
        <w:rPr>
          <w:rFonts w:ascii="Times New Roman" w:hAnsi="Times New Roman" w:cs="Times New Roman"/>
        </w:rPr>
        <w:t>ς</w:t>
      </w:r>
    </w:p>
    <w:p w14:paraId="5DD940F7" w14:textId="7B0DC214" w:rsidR="00A15857" w:rsidRPr="00A15857" w:rsidRDefault="00A15857" w:rsidP="00E61DE9">
      <w:pPr>
        <w:spacing w:after="160"/>
        <w:jc w:val="center"/>
        <w:rPr>
          <w:rFonts w:ascii="Times New Roman" w:eastAsia="Times New Roman" w:hAnsi="Times New Roman" w:cs="Times New Roman"/>
          <w:b/>
          <w:u w:val="single"/>
        </w:rPr>
      </w:pPr>
      <w:r w:rsidRPr="00A15857">
        <w:rPr>
          <w:rFonts w:ascii="Times New Roman" w:eastAsia="Times New Roman" w:hAnsi="Times New Roman" w:cs="Times New Roman"/>
          <w:b/>
          <w:u w:val="single"/>
        </w:rPr>
        <w:lastRenderedPageBreak/>
        <w:t>ΠΑΡΑΡΤΗΜΑ</w:t>
      </w:r>
    </w:p>
    <w:p w14:paraId="3AA59A56" w14:textId="77777777" w:rsidR="00A15857" w:rsidRDefault="00A15857" w:rsidP="00E61DE9">
      <w:pPr>
        <w:spacing w:after="160"/>
        <w:jc w:val="center"/>
        <w:rPr>
          <w:rFonts w:ascii="Times New Roman" w:eastAsia="Times New Roman" w:hAnsi="Times New Roman" w:cs="Times New Roman"/>
          <w:b/>
        </w:rPr>
      </w:pPr>
    </w:p>
    <w:p w14:paraId="0593547D" w14:textId="16E7188D" w:rsidR="00E61DE9" w:rsidRPr="00B11197" w:rsidRDefault="00E61DE9" w:rsidP="00E61DE9">
      <w:pPr>
        <w:spacing w:after="160"/>
        <w:jc w:val="center"/>
        <w:rPr>
          <w:rFonts w:ascii="Times New Roman" w:eastAsia="Times New Roman" w:hAnsi="Times New Roman" w:cs="Times New Roman"/>
        </w:rPr>
      </w:pPr>
      <w:r w:rsidRPr="00B11197">
        <w:rPr>
          <w:rFonts w:ascii="Times New Roman" w:eastAsia="Times New Roman" w:hAnsi="Times New Roman" w:cs="Times New Roman"/>
          <w:b/>
        </w:rPr>
        <w:t>Πίνακας 1.</w:t>
      </w:r>
      <w:r w:rsidR="00FA6451">
        <w:rPr>
          <w:rFonts w:ascii="Times New Roman" w:eastAsia="Times New Roman" w:hAnsi="Times New Roman" w:cs="Times New Roman"/>
        </w:rPr>
        <w:t xml:space="preserve"> Ακατακύρωτα είδη – Περιγραφές – Προϋπολογισθείσες Τιμές</w:t>
      </w:r>
    </w:p>
    <w:tbl>
      <w:tblPr>
        <w:tblW w:w="15220" w:type="dxa"/>
        <w:tblLayout w:type="fixed"/>
        <w:tblLook w:val="04A0" w:firstRow="1" w:lastRow="0" w:firstColumn="1" w:lastColumn="0" w:noHBand="0" w:noVBand="1"/>
      </w:tblPr>
      <w:tblGrid>
        <w:gridCol w:w="512"/>
        <w:gridCol w:w="759"/>
        <w:gridCol w:w="1276"/>
        <w:gridCol w:w="3544"/>
        <w:gridCol w:w="1134"/>
        <w:gridCol w:w="1842"/>
        <w:gridCol w:w="1418"/>
        <w:gridCol w:w="1134"/>
        <w:gridCol w:w="1984"/>
        <w:gridCol w:w="1617"/>
      </w:tblGrid>
      <w:tr w:rsidR="00B26D0F" w:rsidRPr="004509AC" w14:paraId="00597317" w14:textId="77777777" w:rsidTr="0062488F">
        <w:trPr>
          <w:trHeight w:val="867"/>
          <w:tblHeader/>
        </w:trPr>
        <w:tc>
          <w:tcPr>
            <w:tcW w:w="512" w:type="dxa"/>
            <w:tcBorders>
              <w:top w:val="single" w:sz="4" w:space="0" w:color="auto"/>
              <w:left w:val="single" w:sz="4" w:space="0" w:color="auto"/>
              <w:bottom w:val="single" w:sz="4" w:space="0" w:color="auto"/>
              <w:right w:val="single" w:sz="4" w:space="0" w:color="auto"/>
            </w:tcBorders>
            <w:shd w:val="clear" w:color="000000" w:fill="DBDBDB"/>
            <w:vAlign w:val="center"/>
            <w:hideMark/>
          </w:tcPr>
          <w:p w14:paraId="36889870"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Α/Α</w:t>
            </w:r>
          </w:p>
        </w:tc>
        <w:tc>
          <w:tcPr>
            <w:tcW w:w="759" w:type="dxa"/>
            <w:tcBorders>
              <w:top w:val="single" w:sz="4" w:space="0" w:color="auto"/>
              <w:left w:val="nil"/>
              <w:bottom w:val="single" w:sz="4" w:space="0" w:color="auto"/>
              <w:right w:val="single" w:sz="4" w:space="0" w:color="auto"/>
            </w:tcBorders>
            <w:shd w:val="clear" w:color="000000" w:fill="DBDBDB"/>
            <w:vAlign w:val="center"/>
            <w:hideMark/>
          </w:tcPr>
          <w:p w14:paraId="314CC613"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Α/Α</w:t>
            </w:r>
            <w:r w:rsidRPr="004509AC">
              <w:rPr>
                <w:rFonts w:ascii="Times New Roman" w:hAnsi="Times New Roman" w:cs="Times New Roman"/>
                <w:b/>
                <w:bCs/>
                <w:color w:val="000000"/>
                <w:sz w:val="20"/>
                <w:szCs w:val="20"/>
              </w:rPr>
              <w:br/>
              <w:t>Διακ. 13/24</w:t>
            </w:r>
          </w:p>
        </w:tc>
        <w:tc>
          <w:tcPr>
            <w:tcW w:w="1276" w:type="dxa"/>
            <w:tcBorders>
              <w:top w:val="single" w:sz="4" w:space="0" w:color="auto"/>
              <w:left w:val="nil"/>
              <w:bottom w:val="single" w:sz="4" w:space="0" w:color="auto"/>
              <w:right w:val="single" w:sz="4" w:space="0" w:color="auto"/>
            </w:tcBorders>
            <w:shd w:val="clear" w:color="000000" w:fill="DBDBDB"/>
            <w:vAlign w:val="center"/>
            <w:hideMark/>
          </w:tcPr>
          <w:p w14:paraId="69578205"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CAS</w:t>
            </w:r>
            <w:r w:rsidRPr="004509AC">
              <w:rPr>
                <w:rFonts w:ascii="Times New Roman" w:hAnsi="Times New Roman" w:cs="Times New Roman"/>
                <w:b/>
                <w:bCs/>
                <w:color w:val="000000"/>
                <w:sz w:val="20"/>
                <w:szCs w:val="20"/>
              </w:rPr>
              <w:br/>
              <w:t>NUMBER</w:t>
            </w:r>
          </w:p>
        </w:tc>
        <w:tc>
          <w:tcPr>
            <w:tcW w:w="3544" w:type="dxa"/>
            <w:tcBorders>
              <w:top w:val="single" w:sz="4" w:space="0" w:color="auto"/>
              <w:left w:val="nil"/>
              <w:bottom w:val="single" w:sz="4" w:space="0" w:color="auto"/>
              <w:right w:val="single" w:sz="4" w:space="0" w:color="auto"/>
            </w:tcBorders>
            <w:shd w:val="clear" w:color="000000" w:fill="DBDBDB"/>
            <w:vAlign w:val="center"/>
            <w:hideMark/>
          </w:tcPr>
          <w:p w14:paraId="5D23DFB8"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Περιγραφή</w:t>
            </w:r>
          </w:p>
        </w:tc>
        <w:tc>
          <w:tcPr>
            <w:tcW w:w="1134" w:type="dxa"/>
            <w:tcBorders>
              <w:top w:val="single" w:sz="4" w:space="0" w:color="auto"/>
              <w:left w:val="nil"/>
              <w:bottom w:val="single" w:sz="4" w:space="0" w:color="auto"/>
              <w:right w:val="single" w:sz="4" w:space="0" w:color="auto"/>
            </w:tcBorders>
            <w:shd w:val="clear" w:color="000000" w:fill="DBDBDB"/>
            <w:vAlign w:val="center"/>
            <w:hideMark/>
          </w:tcPr>
          <w:p w14:paraId="444A70E2"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Μονάδα μέτρησης</w:t>
            </w:r>
          </w:p>
        </w:tc>
        <w:tc>
          <w:tcPr>
            <w:tcW w:w="1842" w:type="dxa"/>
            <w:tcBorders>
              <w:top w:val="single" w:sz="4" w:space="0" w:color="auto"/>
              <w:left w:val="nil"/>
              <w:bottom w:val="single" w:sz="4" w:space="0" w:color="auto"/>
              <w:right w:val="single" w:sz="4" w:space="0" w:color="auto"/>
            </w:tcBorders>
            <w:shd w:val="clear" w:color="000000" w:fill="DBDBDB"/>
            <w:vAlign w:val="center"/>
            <w:hideMark/>
          </w:tcPr>
          <w:p w14:paraId="76D95C2C"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Προϋπολογισθείσα τιμή χωρίς ΦΠΑ σε €</w:t>
            </w:r>
          </w:p>
        </w:tc>
        <w:tc>
          <w:tcPr>
            <w:tcW w:w="1418" w:type="dxa"/>
            <w:tcBorders>
              <w:top w:val="single" w:sz="4" w:space="0" w:color="auto"/>
              <w:left w:val="nil"/>
              <w:bottom w:val="single" w:sz="4" w:space="0" w:color="auto"/>
              <w:right w:val="single" w:sz="4" w:space="0" w:color="auto"/>
            </w:tcBorders>
            <w:shd w:val="clear" w:color="000000" w:fill="DBDBDB"/>
            <w:vAlign w:val="center"/>
            <w:hideMark/>
          </w:tcPr>
          <w:p w14:paraId="0BB20E88"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Συντελεστής  ΦΠΑ</w:t>
            </w:r>
          </w:p>
        </w:tc>
        <w:tc>
          <w:tcPr>
            <w:tcW w:w="1134" w:type="dxa"/>
            <w:tcBorders>
              <w:top w:val="single" w:sz="4" w:space="0" w:color="auto"/>
              <w:left w:val="nil"/>
              <w:bottom w:val="single" w:sz="4" w:space="0" w:color="auto"/>
              <w:right w:val="single" w:sz="4" w:space="0" w:color="auto"/>
            </w:tcBorders>
            <w:shd w:val="clear" w:color="000000" w:fill="DBDBDB"/>
            <w:vAlign w:val="center"/>
            <w:hideMark/>
          </w:tcPr>
          <w:p w14:paraId="48E42556"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Ποσότητα</w:t>
            </w:r>
          </w:p>
        </w:tc>
        <w:tc>
          <w:tcPr>
            <w:tcW w:w="1984" w:type="dxa"/>
            <w:tcBorders>
              <w:top w:val="single" w:sz="4" w:space="0" w:color="auto"/>
              <w:left w:val="nil"/>
              <w:bottom w:val="single" w:sz="4" w:space="0" w:color="auto"/>
              <w:right w:val="single" w:sz="4" w:space="0" w:color="auto"/>
            </w:tcBorders>
            <w:shd w:val="clear" w:color="000000" w:fill="DBDBDB"/>
            <w:vAlign w:val="center"/>
            <w:hideMark/>
          </w:tcPr>
          <w:p w14:paraId="73793B57"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Σύνολο Προϋπολογισθείσας Δαπάνης χωρίς ΦΠΑ σε €</w:t>
            </w:r>
          </w:p>
        </w:tc>
        <w:tc>
          <w:tcPr>
            <w:tcW w:w="1617" w:type="dxa"/>
            <w:tcBorders>
              <w:top w:val="single" w:sz="4" w:space="0" w:color="auto"/>
              <w:left w:val="nil"/>
              <w:bottom w:val="single" w:sz="4" w:space="0" w:color="auto"/>
              <w:right w:val="single" w:sz="4" w:space="0" w:color="auto"/>
            </w:tcBorders>
            <w:shd w:val="clear" w:color="000000" w:fill="DBDBDB"/>
            <w:vAlign w:val="center"/>
            <w:hideMark/>
          </w:tcPr>
          <w:p w14:paraId="0CE6766A"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 xml:space="preserve">Σύνολο Προϋπολογισθείσας Δαπάνης </w:t>
            </w:r>
            <w:r w:rsidRPr="004509AC">
              <w:rPr>
                <w:rFonts w:ascii="Times New Roman" w:hAnsi="Times New Roman" w:cs="Times New Roman"/>
                <w:b/>
                <w:bCs/>
                <w:color w:val="000000"/>
                <w:sz w:val="20"/>
                <w:szCs w:val="20"/>
              </w:rPr>
              <w:br/>
              <w:t>με ΦΠΑ σε €</w:t>
            </w:r>
          </w:p>
        </w:tc>
      </w:tr>
      <w:tr w:rsidR="00B26D0F" w:rsidRPr="004509AC" w14:paraId="20F9780C"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2A0DDC6"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w:t>
            </w:r>
          </w:p>
        </w:tc>
        <w:tc>
          <w:tcPr>
            <w:tcW w:w="759" w:type="dxa"/>
            <w:tcBorders>
              <w:top w:val="nil"/>
              <w:left w:val="nil"/>
              <w:bottom w:val="single" w:sz="4" w:space="0" w:color="auto"/>
              <w:right w:val="single" w:sz="4" w:space="0" w:color="auto"/>
            </w:tcBorders>
            <w:shd w:val="clear" w:color="000000" w:fill="FFFFFF"/>
            <w:vAlign w:val="center"/>
            <w:hideMark/>
          </w:tcPr>
          <w:p w14:paraId="7068B30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7</w:t>
            </w:r>
          </w:p>
        </w:tc>
        <w:tc>
          <w:tcPr>
            <w:tcW w:w="1276" w:type="dxa"/>
            <w:tcBorders>
              <w:top w:val="nil"/>
              <w:left w:val="nil"/>
              <w:bottom w:val="single" w:sz="4" w:space="0" w:color="auto"/>
              <w:right w:val="single" w:sz="4" w:space="0" w:color="auto"/>
            </w:tcBorders>
            <w:shd w:val="clear" w:color="auto" w:fill="auto"/>
            <w:noWrap/>
            <w:vAlign w:val="center"/>
            <w:hideMark/>
          </w:tcPr>
          <w:p w14:paraId="7BA9AB76"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110-52-1</w:t>
            </w:r>
          </w:p>
        </w:tc>
        <w:tc>
          <w:tcPr>
            <w:tcW w:w="3544" w:type="dxa"/>
            <w:tcBorders>
              <w:top w:val="nil"/>
              <w:left w:val="nil"/>
              <w:bottom w:val="single" w:sz="4" w:space="0" w:color="auto"/>
              <w:right w:val="single" w:sz="4" w:space="0" w:color="auto"/>
            </w:tcBorders>
            <w:shd w:val="clear" w:color="auto" w:fill="auto"/>
            <w:vAlign w:val="center"/>
            <w:hideMark/>
          </w:tcPr>
          <w:p w14:paraId="3723BF3C"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1,4-Dibromobutane, 99%</w:t>
            </w:r>
          </w:p>
        </w:tc>
        <w:tc>
          <w:tcPr>
            <w:tcW w:w="1134" w:type="dxa"/>
            <w:tcBorders>
              <w:top w:val="nil"/>
              <w:left w:val="nil"/>
              <w:bottom w:val="single" w:sz="4" w:space="0" w:color="auto"/>
              <w:right w:val="single" w:sz="4" w:space="0" w:color="auto"/>
            </w:tcBorders>
            <w:shd w:val="clear" w:color="auto" w:fill="auto"/>
            <w:noWrap/>
            <w:vAlign w:val="center"/>
            <w:hideMark/>
          </w:tcPr>
          <w:p w14:paraId="716C33E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100 g</w:t>
            </w:r>
          </w:p>
        </w:tc>
        <w:tc>
          <w:tcPr>
            <w:tcW w:w="1842" w:type="dxa"/>
            <w:tcBorders>
              <w:top w:val="nil"/>
              <w:left w:val="nil"/>
              <w:bottom w:val="single" w:sz="4" w:space="0" w:color="auto"/>
              <w:right w:val="single" w:sz="4" w:space="0" w:color="auto"/>
            </w:tcBorders>
            <w:shd w:val="clear" w:color="auto" w:fill="auto"/>
            <w:noWrap/>
            <w:vAlign w:val="center"/>
            <w:hideMark/>
          </w:tcPr>
          <w:p w14:paraId="5F0F9C8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22,50</w:t>
            </w:r>
          </w:p>
        </w:tc>
        <w:tc>
          <w:tcPr>
            <w:tcW w:w="1418" w:type="dxa"/>
            <w:tcBorders>
              <w:top w:val="nil"/>
              <w:left w:val="nil"/>
              <w:bottom w:val="single" w:sz="4" w:space="0" w:color="auto"/>
              <w:right w:val="single" w:sz="4" w:space="0" w:color="auto"/>
            </w:tcBorders>
            <w:shd w:val="clear" w:color="auto" w:fill="auto"/>
            <w:noWrap/>
            <w:vAlign w:val="center"/>
            <w:hideMark/>
          </w:tcPr>
          <w:p w14:paraId="74F4B3B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6A9E868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5E9C0BB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22,50</w:t>
            </w:r>
          </w:p>
        </w:tc>
        <w:tc>
          <w:tcPr>
            <w:tcW w:w="1617" w:type="dxa"/>
            <w:tcBorders>
              <w:top w:val="nil"/>
              <w:left w:val="nil"/>
              <w:bottom w:val="single" w:sz="4" w:space="0" w:color="auto"/>
              <w:right w:val="single" w:sz="4" w:space="0" w:color="auto"/>
            </w:tcBorders>
            <w:shd w:val="clear" w:color="auto" w:fill="auto"/>
            <w:noWrap/>
            <w:vAlign w:val="center"/>
            <w:hideMark/>
          </w:tcPr>
          <w:p w14:paraId="237A2C1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27,90</w:t>
            </w:r>
          </w:p>
        </w:tc>
      </w:tr>
      <w:tr w:rsidR="00B26D0F" w:rsidRPr="004509AC" w14:paraId="1B818D9D"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1D7F1F1B"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w:t>
            </w:r>
          </w:p>
        </w:tc>
        <w:tc>
          <w:tcPr>
            <w:tcW w:w="759" w:type="dxa"/>
            <w:tcBorders>
              <w:top w:val="nil"/>
              <w:left w:val="nil"/>
              <w:bottom w:val="single" w:sz="4" w:space="0" w:color="auto"/>
              <w:right w:val="single" w:sz="4" w:space="0" w:color="auto"/>
            </w:tcBorders>
            <w:shd w:val="clear" w:color="000000" w:fill="FFFFFF"/>
            <w:vAlign w:val="center"/>
            <w:hideMark/>
          </w:tcPr>
          <w:p w14:paraId="30D911D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8</w:t>
            </w:r>
          </w:p>
        </w:tc>
        <w:tc>
          <w:tcPr>
            <w:tcW w:w="1276" w:type="dxa"/>
            <w:tcBorders>
              <w:top w:val="nil"/>
              <w:left w:val="nil"/>
              <w:bottom w:val="single" w:sz="4" w:space="0" w:color="auto"/>
              <w:right w:val="single" w:sz="4" w:space="0" w:color="auto"/>
            </w:tcBorders>
            <w:shd w:val="clear" w:color="auto" w:fill="auto"/>
            <w:noWrap/>
            <w:vAlign w:val="center"/>
            <w:hideMark/>
          </w:tcPr>
          <w:p w14:paraId="128F614B"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111-24-0</w:t>
            </w:r>
          </w:p>
        </w:tc>
        <w:tc>
          <w:tcPr>
            <w:tcW w:w="3544" w:type="dxa"/>
            <w:tcBorders>
              <w:top w:val="nil"/>
              <w:left w:val="nil"/>
              <w:bottom w:val="single" w:sz="4" w:space="0" w:color="auto"/>
              <w:right w:val="single" w:sz="4" w:space="0" w:color="auto"/>
            </w:tcBorders>
            <w:shd w:val="clear" w:color="auto" w:fill="auto"/>
            <w:vAlign w:val="center"/>
            <w:hideMark/>
          </w:tcPr>
          <w:p w14:paraId="21944673"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1,5-Dibromopentane, 99%</w:t>
            </w:r>
          </w:p>
        </w:tc>
        <w:tc>
          <w:tcPr>
            <w:tcW w:w="1134" w:type="dxa"/>
            <w:tcBorders>
              <w:top w:val="nil"/>
              <w:left w:val="nil"/>
              <w:bottom w:val="single" w:sz="4" w:space="0" w:color="auto"/>
              <w:right w:val="single" w:sz="4" w:space="0" w:color="auto"/>
            </w:tcBorders>
            <w:shd w:val="clear" w:color="auto" w:fill="auto"/>
            <w:noWrap/>
            <w:vAlign w:val="center"/>
            <w:hideMark/>
          </w:tcPr>
          <w:p w14:paraId="505F793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100 g</w:t>
            </w:r>
          </w:p>
        </w:tc>
        <w:tc>
          <w:tcPr>
            <w:tcW w:w="1842" w:type="dxa"/>
            <w:tcBorders>
              <w:top w:val="nil"/>
              <w:left w:val="nil"/>
              <w:bottom w:val="single" w:sz="4" w:space="0" w:color="auto"/>
              <w:right w:val="single" w:sz="4" w:space="0" w:color="auto"/>
            </w:tcBorders>
            <w:shd w:val="clear" w:color="auto" w:fill="auto"/>
            <w:noWrap/>
            <w:vAlign w:val="center"/>
            <w:hideMark/>
          </w:tcPr>
          <w:p w14:paraId="79B9880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418" w:type="dxa"/>
            <w:tcBorders>
              <w:top w:val="nil"/>
              <w:left w:val="nil"/>
              <w:bottom w:val="single" w:sz="4" w:space="0" w:color="auto"/>
              <w:right w:val="single" w:sz="4" w:space="0" w:color="auto"/>
            </w:tcBorders>
            <w:shd w:val="clear" w:color="auto" w:fill="auto"/>
            <w:noWrap/>
            <w:vAlign w:val="center"/>
            <w:hideMark/>
          </w:tcPr>
          <w:p w14:paraId="5DA50B2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1FA8B1A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25B42425"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617" w:type="dxa"/>
            <w:tcBorders>
              <w:top w:val="nil"/>
              <w:left w:val="nil"/>
              <w:bottom w:val="single" w:sz="4" w:space="0" w:color="auto"/>
              <w:right w:val="single" w:sz="4" w:space="0" w:color="auto"/>
            </w:tcBorders>
            <w:shd w:val="clear" w:color="auto" w:fill="auto"/>
            <w:noWrap/>
            <w:vAlign w:val="center"/>
            <w:hideMark/>
          </w:tcPr>
          <w:p w14:paraId="0ADB5611"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22,94</w:t>
            </w:r>
          </w:p>
        </w:tc>
      </w:tr>
      <w:tr w:rsidR="00B26D0F" w:rsidRPr="004509AC" w14:paraId="376488CE"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542285CB"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w:t>
            </w:r>
          </w:p>
        </w:tc>
        <w:tc>
          <w:tcPr>
            <w:tcW w:w="759" w:type="dxa"/>
            <w:tcBorders>
              <w:top w:val="nil"/>
              <w:left w:val="nil"/>
              <w:bottom w:val="single" w:sz="4" w:space="0" w:color="auto"/>
              <w:right w:val="single" w:sz="4" w:space="0" w:color="auto"/>
            </w:tcBorders>
            <w:shd w:val="clear" w:color="000000" w:fill="FFFFFF"/>
            <w:vAlign w:val="center"/>
            <w:hideMark/>
          </w:tcPr>
          <w:p w14:paraId="4B739AB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lang w:val="en-GB"/>
              </w:rPr>
              <w:t>15</w:t>
            </w:r>
          </w:p>
        </w:tc>
        <w:tc>
          <w:tcPr>
            <w:tcW w:w="1276" w:type="dxa"/>
            <w:tcBorders>
              <w:top w:val="nil"/>
              <w:left w:val="nil"/>
              <w:bottom w:val="single" w:sz="4" w:space="0" w:color="auto"/>
              <w:right w:val="single" w:sz="4" w:space="0" w:color="auto"/>
            </w:tcBorders>
            <w:shd w:val="clear" w:color="auto" w:fill="auto"/>
            <w:noWrap/>
            <w:vAlign w:val="center"/>
            <w:hideMark/>
          </w:tcPr>
          <w:p w14:paraId="2D02E30D"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3682-35-7</w:t>
            </w:r>
          </w:p>
        </w:tc>
        <w:tc>
          <w:tcPr>
            <w:tcW w:w="3544" w:type="dxa"/>
            <w:tcBorders>
              <w:top w:val="nil"/>
              <w:left w:val="nil"/>
              <w:bottom w:val="single" w:sz="4" w:space="0" w:color="auto"/>
              <w:right w:val="single" w:sz="4" w:space="0" w:color="auto"/>
            </w:tcBorders>
            <w:shd w:val="clear" w:color="auto" w:fill="auto"/>
            <w:vAlign w:val="center"/>
            <w:hideMark/>
          </w:tcPr>
          <w:p w14:paraId="62CD46A2"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2,4,6- tris (2-pyridyl)-1,3,5 -triazine, for spectrophotometric det. of Fe, ≥98%</w:t>
            </w:r>
          </w:p>
        </w:tc>
        <w:tc>
          <w:tcPr>
            <w:tcW w:w="1134" w:type="dxa"/>
            <w:tcBorders>
              <w:top w:val="nil"/>
              <w:left w:val="nil"/>
              <w:bottom w:val="single" w:sz="4" w:space="0" w:color="auto"/>
              <w:right w:val="single" w:sz="4" w:space="0" w:color="auto"/>
            </w:tcBorders>
            <w:shd w:val="clear" w:color="auto" w:fill="auto"/>
            <w:noWrap/>
            <w:vAlign w:val="center"/>
            <w:hideMark/>
          </w:tcPr>
          <w:p w14:paraId="781B97A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 g</w:t>
            </w:r>
          </w:p>
        </w:tc>
        <w:tc>
          <w:tcPr>
            <w:tcW w:w="1842" w:type="dxa"/>
            <w:tcBorders>
              <w:top w:val="nil"/>
              <w:left w:val="nil"/>
              <w:bottom w:val="single" w:sz="4" w:space="0" w:color="auto"/>
              <w:right w:val="single" w:sz="4" w:space="0" w:color="auto"/>
            </w:tcBorders>
            <w:shd w:val="clear" w:color="auto" w:fill="auto"/>
            <w:noWrap/>
            <w:vAlign w:val="center"/>
            <w:hideMark/>
          </w:tcPr>
          <w:p w14:paraId="5596DE7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65,00</w:t>
            </w:r>
          </w:p>
        </w:tc>
        <w:tc>
          <w:tcPr>
            <w:tcW w:w="1418" w:type="dxa"/>
            <w:tcBorders>
              <w:top w:val="nil"/>
              <w:left w:val="nil"/>
              <w:bottom w:val="single" w:sz="4" w:space="0" w:color="auto"/>
              <w:right w:val="single" w:sz="4" w:space="0" w:color="auto"/>
            </w:tcBorders>
            <w:shd w:val="clear" w:color="auto" w:fill="auto"/>
            <w:noWrap/>
            <w:vAlign w:val="center"/>
            <w:hideMark/>
          </w:tcPr>
          <w:p w14:paraId="17E0E5E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9DFA52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03CECC4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65,00</w:t>
            </w:r>
          </w:p>
        </w:tc>
        <w:tc>
          <w:tcPr>
            <w:tcW w:w="1617" w:type="dxa"/>
            <w:tcBorders>
              <w:top w:val="nil"/>
              <w:left w:val="nil"/>
              <w:bottom w:val="single" w:sz="4" w:space="0" w:color="auto"/>
              <w:right w:val="single" w:sz="4" w:space="0" w:color="auto"/>
            </w:tcBorders>
            <w:shd w:val="clear" w:color="auto" w:fill="auto"/>
            <w:noWrap/>
            <w:vAlign w:val="center"/>
            <w:hideMark/>
          </w:tcPr>
          <w:p w14:paraId="2F7F080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80,60</w:t>
            </w:r>
          </w:p>
        </w:tc>
      </w:tr>
      <w:tr w:rsidR="00B26D0F" w:rsidRPr="004509AC" w14:paraId="41D31AF4"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26E11583"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w:t>
            </w:r>
          </w:p>
        </w:tc>
        <w:tc>
          <w:tcPr>
            <w:tcW w:w="759" w:type="dxa"/>
            <w:tcBorders>
              <w:top w:val="nil"/>
              <w:left w:val="nil"/>
              <w:bottom w:val="single" w:sz="4" w:space="0" w:color="auto"/>
              <w:right w:val="single" w:sz="4" w:space="0" w:color="auto"/>
            </w:tcBorders>
            <w:shd w:val="clear" w:color="000000" w:fill="FFFFFF"/>
            <w:vAlign w:val="center"/>
            <w:hideMark/>
          </w:tcPr>
          <w:p w14:paraId="240311C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lang w:val="en-GB"/>
              </w:rPr>
              <w:t>18</w:t>
            </w:r>
          </w:p>
        </w:tc>
        <w:tc>
          <w:tcPr>
            <w:tcW w:w="1276" w:type="dxa"/>
            <w:tcBorders>
              <w:top w:val="nil"/>
              <w:left w:val="nil"/>
              <w:bottom w:val="single" w:sz="4" w:space="0" w:color="auto"/>
              <w:right w:val="single" w:sz="4" w:space="0" w:color="auto"/>
            </w:tcBorders>
            <w:shd w:val="clear" w:color="auto" w:fill="auto"/>
            <w:noWrap/>
            <w:vAlign w:val="center"/>
            <w:hideMark/>
          </w:tcPr>
          <w:p w14:paraId="24CE4C00"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19064-18-7</w:t>
            </w:r>
          </w:p>
        </w:tc>
        <w:tc>
          <w:tcPr>
            <w:tcW w:w="3544" w:type="dxa"/>
            <w:tcBorders>
              <w:top w:val="nil"/>
              <w:left w:val="nil"/>
              <w:bottom w:val="single" w:sz="4" w:space="0" w:color="auto"/>
              <w:right w:val="single" w:sz="4" w:space="0" w:color="auto"/>
            </w:tcBorders>
            <w:shd w:val="clear" w:color="auto" w:fill="auto"/>
            <w:vAlign w:val="center"/>
            <w:hideMark/>
          </w:tcPr>
          <w:p w14:paraId="194658C5"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2,6-Difluorobenzyl alcohol, 97%</w:t>
            </w:r>
          </w:p>
        </w:tc>
        <w:tc>
          <w:tcPr>
            <w:tcW w:w="1134" w:type="dxa"/>
            <w:tcBorders>
              <w:top w:val="nil"/>
              <w:left w:val="nil"/>
              <w:bottom w:val="single" w:sz="4" w:space="0" w:color="auto"/>
              <w:right w:val="single" w:sz="4" w:space="0" w:color="auto"/>
            </w:tcBorders>
            <w:shd w:val="clear" w:color="auto" w:fill="auto"/>
            <w:noWrap/>
            <w:vAlign w:val="center"/>
            <w:hideMark/>
          </w:tcPr>
          <w:p w14:paraId="3AC83CF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2ED7501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418" w:type="dxa"/>
            <w:tcBorders>
              <w:top w:val="nil"/>
              <w:left w:val="nil"/>
              <w:bottom w:val="single" w:sz="4" w:space="0" w:color="auto"/>
              <w:right w:val="single" w:sz="4" w:space="0" w:color="auto"/>
            </w:tcBorders>
            <w:shd w:val="clear" w:color="auto" w:fill="auto"/>
            <w:noWrap/>
            <w:vAlign w:val="center"/>
            <w:hideMark/>
          </w:tcPr>
          <w:p w14:paraId="1528F22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5EDD990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7645895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617" w:type="dxa"/>
            <w:tcBorders>
              <w:top w:val="nil"/>
              <w:left w:val="nil"/>
              <w:bottom w:val="single" w:sz="4" w:space="0" w:color="auto"/>
              <w:right w:val="single" w:sz="4" w:space="0" w:color="auto"/>
            </w:tcBorders>
            <w:shd w:val="clear" w:color="auto" w:fill="auto"/>
            <w:noWrap/>
            <w:vAlign w:val="center"/>
            <w:hideMark/>
          </w:tcPr>
          <w:p w14:paraId="64B2FE4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22,94</w:t>
            </w:r>
          </w:p>
        </w:tc>
      </w:tr>
      <w:tr w:rsidR="00B26D0F" w:rsidRPr="004509AC" w14:paraId="30720120"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5ABDDEF3"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w:t>
            </w:r>
          </w:p>
        </w:tc>
        <w:tc>
          <w:tcPr>
            <w:tcW w:w="759" w:type="dxa"/>
            <w:tcBorders>
              <w:top w:val="nil"/>
              <w:left w:val="nil"/>
              <w:bottom w:val="single" w:sz="4" w:space="0" w:color="auto"/>
              <w:right w:val="single" w:sz="4" w:space="0" w:color="auto"/>
            </w:tcBorders>
            <w:shd w:val="clear" w:color="000000" w:fill="FFFFFF"/>
            <w:vAlign w:val="center"/>
            <w:hideMark/>
          </w:tcPr>
          <w:p w14:paraId="411F081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lang w:val="en-GB"/>
              </w:rPr>
              <w:t>21</w:t>
            </w:r>
          </w:p>
        </w:tc>
        <w:tc>
          <w:tcPr>
            <w:tcW w:w="1276" w:type="dxa"/>
            <w:tcBorders>
              <w:top w:val="nil"/>
              <w:left w:val="nil"/>
              <w:bottom w:val="single" w:sz="4" w:space="0" w:color="auto"/>
              <w:right w:val="single" w:sz="4" w:space="0" w:color="auto"/>
            </w:tcBorders>
            <w:shd w:val="clear" w:color="auto" w:fill="auto"/>
            <w:noWrap/>
            <w:vAlign w:val="center"/>
            <w:hideMark/>
          </w:tcPr>
          <w:p w14:paraId="5E861ED7"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540-51-2</w:t>
            </w:r>
          </w:p>
        </w:tc>
        <w:tc>
          <w:tcPr>
            <w:tcW w:w="3544" w:type="dxa"/>
            <w:tcBorders>
              <w:top w:val="nil"/>
              <w:left w:val="nil"/>
              <w:bottom w:val="single" w:sz="4" w:space="0" w:color="auto"/>
              <w:right w:val="single" w:sz="4" w:space="0" w:color="auto"/>
            </w:tcBorders>
            <w:shd w:val="clear" w:color="auto" w:fill="auto"/>
            <w:vAlign w:val="center"/>
            <w:hideMark/>
          </w:tcPr>
          <w:p w14:paraId="5A59F8B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2-Bromoethanol, 95%</w:t>
            </w:r>
          </w:p>
        </w:tc>
        <w:tc>
          <w:tcPr>
            <w:tcW w:w="1134" w:type="dxa"/>
            <w:tcBorders>
              <w:top w:val="nil"/>
              <w:left w:val="nil"/>
              <w:bottom w:val="single" w:sz="4" w:space="0" w:color="auto"/>
              <w:right w:val="single" w:sz="4" w:space="0" w:color="auto"/>
            </w:tcBorders>
            <w:shd w:val="clear" w:color="auto" w:fill="auto"/>
            <w:noWrap/>
            <w:vAlign w:val="center"/>
            <w:hideMark/>
          </w:tcPr>
          <w:p w14:paraId="48A68F4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100 g</w:t>
            </w:r>
          </w:p>
        </w:tc>
        <w:tc>
          <w:tcPr>
            <w:tcW w:w="1842" w:type="dxa"/>
            <w:tcBorders>
              <w:top w:val="nil"/>
              <w:left w:val="nil"/>
              <w:bottom w:val="single" w:sz="4" w:space="0" w:color="auto"/>
              <w:right w:val="single" w:sz="4" w:space="0" w:color="auto"/>
            </w:tcBorders>
            <w:shd w:val="clear" w:color="auto" w:fill="auto"/>
            <w:noWrap/>
            <w:vAlign w:val="center"/>
            <w:hideMark/>
          </w:tcPr>
          <w:p w14:paraId="38D406C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53,50</w:t>
            </w:r>
          </w:p>
        </w:tc>
        <w:tc>
          <w:tcPr>
            <w:tcW w:w="1418" w:type="dxa"/>
            <w:tcBorders>
              <w:top w:val="nil"/>
              <w:left w:val="nil"/>
              <w:bottom w:val="single" w:sz="4" w:space="0" w:color="auto"/>
              <w:right w:val="single" w:sz="4" w:space="0" w:color="auto"/>
            </w:tcBorders>
            <w:shd w:val="clear" w:color="auto" w:fill="auto"/>
            <w:noWrap/>
            <w:vAlign w:val="center"/>
            <w:hideMark/>
          </w:tcPr>
          <w:p w14:paraId="3915455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001282F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6136D51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53,50</w:t>
            </w:r>
          </w:p>
        </w:tc>
        <w:tc>
          <w:tcPr>
            <w:tcW w:w="1617" w:type="dxa"/>
            <w:tcBorders>
              <w:top w:val="nil"/>
              <w:left w:val="nil"/>
              <w:bottom w:val="single" w:sz="4" w:space="0" w:color="auto"/>
              <w:right w:val="single" w:sz="4" w:space="0" w:color="auto"/>
            </w:tcBorders>
            <w:shd w:val="clear" w:color="auto" w:fill="auto"/>
            <w:noWrap/>
            <w:vAlign w:val="center"/>
            <w:hideMark/>
          </w:tcPr>
          <w:p w14:paraId="0F9A606D"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66,34</w:t>
            </w:r>
          </w:p>
        </w:tc>
      </w:tr>
      <w:tr w:rsidR="00B26D0F" w:rsidRPr="004509AC" w14:paraId="70DECC65"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20A20610"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w:t>
            </w:r>
          </w:p>
        </w:tc>
        <w:tc>
          <w:tcPr>
            <w:tcW w:w="759" w:type="dxa"/>
            <w:tcBorders>
              <w:top w:val="nil"/>
              <w:left w:val="nil"/>
              <w:bottom w:val="single" w:sz="4" w:space="0" w:color="auto"/>
              <w:right w:val="single" w:sz="4" w:space="0" w:color="auto"/>
            </w:tcBorders>
            <w:shd w:val="clear" w:color="000000" w:fill="FFFFFF"/>
            <w:vAlign w:val="center"/>
            <w:hideMark/>
          </w:tcPr>
          <w:p w14:paraId="02CF5AB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lang w:val="en-GB"/>
              </w:rPr>
              <w:t>22</w:t>
            </w:r>
          </w:p>
        </w:tc>
        <w:tc>
          <w:tcPr>
            <w:tcW w:w="1276" w:type="dxa"/>
            <w:tcBorders>
              <w:top w:val="nil"/>
              <w:left w:val="nil"/>
              <w:bottom w:val="single" w:sz="4" w:space="0" w:color="auto"/>
              <w:right w:val="single" w:sz="4" w:space="0" w:color="auto"/>
            </w:tcBorders>
            <w:shd w:val="clear" w:color="auto" w:fill="auto"/>
            <w:noWrap/>
            <w:vAlign w:val="center"/>
            <w:hideMark/>
          </w:tcPr>
          <w:p w14:paraId="67D7320F"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446-51-5</w:t>
            </w:r>
          </w:p>
        </w:tc>
        <w:tc>
          <w:tcPr>
            <w:tcW w:w="3544" w:type="dxa"/>
            <w:tcBorders>
              <w:top w:val="nil"/>
              <w:left w:val="nil"/>
              <w:bottom w:val="single" w:sz="4" w:space="0" w:color="auto"/>
              <w:right w:val="single" w:sz="4" w:space="0" w:color="auto"/>
            </w:tcBorders>
            <w:shd w:val="clear" w:color="auto" w:fill="auto"/>
            <w:vAlign w:val="center"/>
            <w:hideMark/>
          </w:tcPr>
          <w:p w14:paraId="45A849A9"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2-Fluorobenzyl alcohol, 98%</w:t>
            </w:r>
          </w:p>
        </w:tc>
        <w:tc>
          <w:tcPr>
            <w:tcW w:w="1134" w:type="dxa"/>
            <w:tcBorders>
              <w:top w:val="nil"/>
              <w:left w:val="nil"/>
              <w:bottom w:val="single" w:sz="4" w:space="0" w:color="auto"/>
              <w:right w:val="single" w:sz="4" w:space="0" w:color="auto"/>
            </w:tcBorders>
            <w:shd w:val="clear" w:color="auto" w:fill="auto"/>
            <w:noWrap/>
            <w:vAlign w:val="center"/>
            <w:hideMark/>
          </w:tcPr>
          <w:p w14:paraId="641EAB9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07A8A4F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418" w:type="dxa"/>
            <w:tcBorders>
              <w:top w:val="nil"/>
              <w:left w:val="nil"/>
              <w:bottom w:val="single" w:sz="4" w:space="0" w:color="auto"/>
              <w:right w:val="single" w:sz="4" w:space="0" w:color="auto"/>
            </w:tcBorders>
            <w:shd w:val="clear" w:color="auto" w:fill="auto"/>
            <w:noWrap/>
            <w:vAlign w:val="center"/>
            <w:hideMark/>
          </w:tcPr>
          <w:p w14:paraId="6BCDF9B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57F1B4B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6EAF15E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617" w:type="dxa"/>
            <w:tcBorders>
              <w:top w:val="nil"/>
              <w:left w:val="nil"/>
              <w:bottom w:val="single" w:sz="4" w:space="0" w:color="auto"/>
              <w:right w:val="single" w:sz="4" w:space="0" w:color="auto"/>
            </w:tcBorders>
            <w:shd w:val="clear" w:color="auto" w:fill="auto"/>
            <w:noWrap/>
            <w:vAlign w:val="center"/>
            <w:hideMark/>
          </w:tcPr>
          <w:p w14:paraId="4DE8A3C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22,94</w:t>
            </w:r>
          </w:p>
        </w:tc>
      </w:tr>
      <w:tr w:rsidR="00B26D0F" w:rsidRPr="004509AC" w14:paraId="53535BE6"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2E54421E"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7</w:t>
            </w:r>
          </w:p>
        </w:tc>
        <w:tc>
          <w:tcPr>
            <w:tcW w:w="759" w:type="dxa"/>
            <w:tcBorders>
              <w:top w:val="nil"/>
              <w:left w:val="nil"/>
              <w:bottom w:val="single" w:sz="4" w:space="0" w:color="auto"/>
              <w:right w:val="single" w:sz="4" w:space="0" w:color="auto"/>
            </w:tcBorders>
            <w:shd w:val="clear" w:color="000000" w:fill="FFFFFF"/>
            <w:vAlign w:val="center"/>
            <w:hideMark/>
          </w:tcPr>
          <w:p w14:paraId="7179437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23</w:t>
            </w:r>
          </w:p>
        </w:tc>
        <w:tc>
          <w:tcPr>
            <w:tcW w:w="1276" w:type="dxa"/>
            <w:tcBorders>
              <w:top w:val="nil"/>
              <w:left w:val="nil"/>
              <w:bottom w:val="single" w:sz="4" w:space="0" w:color="auto"/>
              <w:right w:val="single" w:sz="4" w:space="0" w:color="auto"/>
            </w:tcBorders>
            <w:shd w:val="clear" w:color="auto" w:fill="auto"/>
            <w:noWrap/>
            <w:vAlign w:val="center"/>
            <w:hideMark/>
          </w:tcPr>
          <w:p w14:paraId="541D88B7"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446-48-0</w:t>
            </w:r>
          </w:p>
        </w:tc>
        <w:tc>
          <w:tcPr>
            <w:tcW w:w="3544" w:type="dxa"/>
            <w:tcBorders>
              <w:top w:val="nil"/>
              <w:left w:val="nil"/>
              <w:bottom w:val="single" w:sz="4" w:space="0" w:color="auto"/>
              <w:right w:val="single" w:sz="4" w:space="0" w:color="auto"/>
            </w:tcBorders>
            <w:shd w:val="clear" w:color="auto" w:fill="auto"/>
            <w:vAlign w:val="center"/>
            <w:hideMark/>
          </w:tcPr>
          <w:p w14:paraId="0C12AABA"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2-Fluorobenzyl bromide, 98%</w:t>
            </w:r>
          </w:p>
        </w:tc>
        <w:tc>
          <w:tcPr>
            <w:tcW w:w="1134" w:type="dxa"/>
            <w:tcBorders>
              <w:top w:val="nil"/>
              <w:left w:val="nil"/>
              <w:bottom w:val="single" w:sz="4" w:space="0" w:color="auto"/>
              <w:right w:val="single" w:sz="4" w:space="0" w:color="auto"/>
            </w:tcBorders>
            <w:shd w:val="clear" w:color="auto" w:fill="auto"/>
            <w:noWrap/>
            <w:vAlign w:val="center"/>
            <w:hideMark/>
          </w:tcPr>
          <w:p w14:paraId="432C57A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172C1A8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21,00</w:t>
            </w:r>
          </w:p>
        </w:tc>
        <w:tc>
          <w:tcPr>
            <w:tcW w:w="1418" w:type="dxa"/>
            <w:tcBorders>
              <w:top w:val="nil"/>
              <w:left w:val="nil"/>
              <w:bottom w:val="single" w:sz="4" w:space="0" w:color="auto"/>
              <w:right w:val="single" w:sz="4" w:space="0" w:color="auto"/>
            </w:tcBorders>
            <w:shd w:val="clear" w:color="auto" w:fill="auto"/>
            <w:noWrap/>
            <w:vAlign w:val="center"/>
            <w:hideMark/>
          </w:tcPr>
          <w:p w14:paraId="1201A97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64CF3BE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7D3B036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21,00</w:t>
            </w:r>
          </w:p>
        </w:tc>
        <w:tc>
          <w:tcPr>
            <w:tcW w:w="1617" w:type="dxa"/>
            <w:tcBorders>
              <w:top w:val="nil"/>
              <w:left w:val="nil"/>
              <w:bottom w:val="single" w:sz="4" w:space="0" w:color="auto"/>
              <w:right w:val="single" w:sz="4" w:space="0" w:color="auto"/>
            </w:tcBorders>
            <w:shd w:val="clear" w:color="auto" w:fill="auto"/>
            <w:noWrap/>
            <w:vAlign w:val="center"/>
            <w:hideMark/>
          </w:tcPr>
          <w:p w14:paraId="5BFEA6D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26,04</w:t>
            </w:r>
          </w:p>
        </w:tc>
      </w:tr>
      <w:tr w:rsidR="00B26D0F" w:rsidRPr="004509AC" w14:paraId="102EE033"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3FF95F92"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8</w:t>
            </w:r>
          </w:p>
        </w:tc>
        <w:tc>
          <w:tcPr>
            <w:tcW w:w="759" w:type="dxa"/>
            <w:tcBorders>
              <w:top w:val="nil"/>
              <w:left w:val="nil"/>
              <w:bottom w:val="single" w:sz="4" w:space="0" w:color="auto"/>
              <w:right w:val="single" w:sz="4" w:space="0" w:color="auto"/>
            </w:tcBorders>
            <w:shd w:val="clear" w:color="000000" w:fill="FFFFFF"/>
            <w:vAlign w:val="center"/>
            <w:hideMark/>
          </w:tcPr>
          <w:p w14:paraId="5CD435C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lang w:val="en-GB"/>
              </w:rPr>
              <w:t>33</w:t>
            </w:r>
          </w:p>
        </w:tc>
        <w:tc>
          <w:tcPr>
            <w:tcW w:w="1276" w:type="dxa"/>
            <w:tcBorders>
              <w:top w:val="nil"/>
              <w:left w:val="nil"/>
              <w:bottom w:val="single" w:sz="4" w:space="0" w:color="auto"/>
              <w:right w:val="single" w:sz="4" w:space="0" w:color="auto"/>
            </w:tcBorders>
            <w:shd w:val="clear" w:color="auto" w:fill="auto"/>
            <w:noWrap/>
            <w:vAlign w:val="center"/>
            <w:hideMark/>
          </w:tcPr>
          <w:p w14:paraId="54204060"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623-00-7</w:t>
            </w:r>
          </w:p>
        </w:tc>
        <w:tc>
          <w:tcPr>
            <w:tcW w:w="3544" w:type="dxa"/>
            <w:tcBorders>
              <w:top w:val="nil"/>
              <w:left w:val="nil"/>
              <w:bottom w:val="single" w:sz="4" w:space="0" w:color="auto"/>
              <w:right w:val="single" w:sz="4" w:space="0" w:color="auto"/>
            </w:tcBorders>
            <w:shd w:val="clear" w:color="auto" w:fill="auto"/>
            <w:vAlign w:val="center"/>
            <w:hideMark/>
          </w:tcPr>
          <w:p w14:paraId="74529357"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4-Bromobenzonitrile, 99%</w:t>
            </w:r>
          </w:p>
        </w:tc>
        <w:tc>
          <w:tcPr>
            <w:tcW w:w="1134" w:type="dxa"/>
            <w:tcBorders>
              <w:top w:val="nil"/>
              <w:left w:val="nil"/>
              <w:bottom w:val="single" w:sz="4" w:space="0" w:color="auto"/>
              <w:right w:val="single" w:sz="4" w:space="0" w:color="auto"/>
            </w:tcBorders>
            <w:shd w:val="clear" w:color="auto" w:fill="auto"/>
            <w:noWrap/>
            <w:vAlign w:val="center"/>
            <w:hideMark/>
          </w:tcPr>
          <w:p w14:paraId="1EEB631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47457E8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418" w:type="dxa"/>
            <w:tcBorders>
              <w:top w:val="nil"/>
              <w:left w:val="nil"/>
              <w:bottom w:val="single" w:sz="4" w:space="0" w:color="auto"/>
              <w:right w:val="single" w:sz="4" w:space="0" w:color="auto"/>
            </w:tcBorders>
            <w:shd w:val="clear" w:color="auto" w:fill="auto"/>
            <w:noWrap/>
            <w:vAlign w:val="center"/>
            <w:hideMark/>
          </w:tcPr>
          <w:p w14:paraId="5014406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3F7D28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4554BC2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617" w:type="dxa"/>
            <w:tcBorders>
              <w:top w:val="nil"/>
              <w:left w:val="nil"/>
              <w:bottom w:val="single" w:sz="4" w:space="0" w:color="auto"/>
              <w:right w:val="single" w:sz="4" w:space="0" w:color="auto"/>
            </w:tcBorders>
            <w:shd w:val="clear" w:color="auto" w:fill="auto"/>
            <w:noWrap/>
            <w:vAlign w:val="center"/>
            <w:hideMark/>
          </w:tcPr>
          <w:p w14:paraId="5EC394C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22,94</w:t>
            </w:r>
          </w:p>
        </w:tc>
      </w:tr>
      <w:tr w:rsidR="00B26D0F" w:rsidRPr="004509AC" w14:paraId="3A8128E6"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715BB275"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9</w:t>
            </w:r>
          </w:p>
        </w:tc>
        <w:tc>
          <w:tcPr>
            <w:tcW w:w="759" w:type="dxa"/>
            <w:tcBorders>
              <w:top w:val="nil"/>
              <w:left w:val="nil"/>
              <w:bottom w:val="single" w:sz="4" w:space="0" w:color="auto"/>
              <w:right w:val="single" w:sz="4" w:space="0" w:color="auto"/>
            </w:tcBorders>
            <w:shd w:val="clear" w:color="000000" w:fill="FFFFFF"/>
            <w:vAlign w:val="center"/>
            <w:hideMark/>
          </w:tcPr>
          <w:p w14:paraId="65DA199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lang w:val="en-GB"/>
              </w:rPr>
              <w:t>36</w:t>
            </w:r>
          </w:p>
        </w:tc>
        <w:tc>
          <w:tcPr>
            <w:tcW w:w="1276" w:type="dxa"/>
            <w:tcBorders>
              <w:top w:val="nil"/>
              <w:left w:val="nil"/>
              <w:bottom w:val="single" w:sz="4" w:space="0" w:color="auto"/>
              <w:right w:val="single" w:sz="4" w:space="0" w:color="auto"/>
            </w:tcBorders>
            <w:shd w:val="clear" w:color="auto" w:fill="auto"/>
            <w:noWrap/>
            <w:vAlign w:val="center"/>
            <w:hideMark/>
          </w:tcPr>
          <w:p w14:paraId="7B1526BF"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456-22-4</w:t>
            </w:r>
          </w:p>
        </w:tc>
        <w:tc>
          <w:tcPr>
            <w:tcW w:w="3544" w:type="dxa"/>
            <w:tcBorders>
              <w:top w:val="nil"/>
              <w:left w:val="nil"/>
              <w:bottom w:val="single" w:sz="4" w:space="0" w:color="auto"/>
              <w:right w:val="single" w:sz="4" w:space="0" w:color="auto"/>
            </w:tcBorders>
            <w:shd w:val="clear" w:color="auto" w:fill="auto"/>
            <w:vAlign w:val="center"/>
            <w:hideMark/>
          </w:tcPr>
          <w:p w14:paraId="757C6C9D"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4-Fluorobenzoic acid, 99%</w:t>
            </w:r>
          </w:p>
        </w:tc>
        <w:tc>
          <w:tcPr>
            <w:tcW w:w="1134" w:type="dxa"/>
            <w:tcBorders>
              <w:top w:val="nil"/>
              <w:left w:val="nil"/>
              <w:bottom w:val="single" w:sz="4" w:space="0" w:color="auto"/>
              <w:right w:val="single" w:sz="4" w:space="0" w:color="auto"/>
            </w:tcBorders>
            <w:shd w:val="clear" w:color="auto" w:fill="auto"/>
            <w:noWrap/>
            <w:vAlign w:val="center"/>
            <w:hideMark/>
          </w:tcPr>
          <w:p w14:paraId="415FAD5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100 g</w:t>
            </w:r>
          </w:p>
        </w:tc>
        <w:tc>
          <w:tcPr>
            <w:tcW w:w="1842" w:type="dxa"/>
            <w:tcBorders>
              <w:top w:val="nil"/>
              <w:left w:val="nil"/>
              <w:bottom w:val="single" w:sz="4" w:space="0" w:color="auto"/>
              <w:right w:val="single" w:sz="4" w:space="0" w:color="auto"/>
            </w:tcBorders>
            <w:shd w:val="clear" w:color="auto" w:fill="auto"/>
            <w:noWrap/>
            <w:vAlign w:val="center"/>
            <w:hideMark/>
          </w:tcPr>
          <w:p w14:paraId="0E8A72A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418" w:type="dxa"/>
            <w:tcBorders>
              <w:top w:val="nil"/>
              <w:left w:val="nil"/>
              <w:bottom w:val="single" w:sz="4" w:space="0" w:color="auto"/>
              <w:right w:val="single" w:sz="4" w:space="0" w:color="auto"/>
            </w:tcBorders>
            <w:shd w:val="clear" w:color="auto" w:fill="auto"/>
            <w:noWrap/>
            <w:vAlign w:val="center"/>
            <w:hideMark/>
          </w:tcPr>
          <w:p w14:paraId="705DF89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6015A27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3906E70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617" w:type="dxa"/>
            <w:tcBorders>
              <w:top w:val="nil"/>
              <w:left w:val="nil"/>
              <w:bottom w:val="single" w:sz="4" w:space="0" w:color="auto"/>
              <w:right w:val="single" w:sz="4" w:space="0" w:color="auto"/>
            </w:tcBorders>
            <w:shd w:val="clear" w:color="auto" w:fill="auto"/>
            <w:noWrap/>
            <w:vAlign w:val="center"/>
            <w:hideMark/>
          </w:tcPr>
          <w:p w14:paraId="58D9E709"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22,94</w:t>
            </w:r>
          </w:p>
        </w:tc>
      </w:tr>
      <w:tr w:rsidR="00B26D0F" w:rsidRPr="004509AC" w14:paraId="41C6D5A5" w14:textId="77777777" w:rsidTr="0062488F">
        <w:trPr>
          <w:trHeight w:val="99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80AD739"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10</w:t>
            </w:r>
          </w:p>
        </w:tc>
        <w:tc>
          <w:tcPr>
            <w:tcW w:w="759" w:type="dxa"/>
            <w:tcBorders>
              <w:top w:val="nil"/>
              <w:left w:val="nil"/>
              <w:bottom w:val="single" w:sz="4" w:space="0" w:color="auto"/>
              <w:right w:val="single" w:sz="4" w:space="0" w:color="auto"/>
            </w:tcBorders>
            <w:shd w:val="clear" w:color="000000" w:fill="FFFFFF"/>
            <w:vAlign w:val="center"/>
            <w:hideMark/>
          </w:tcPr>
          <w:p w14:paraId="22EF6D1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lang w:val="en-GB"/>
              </w:rPr>
              <w:t>55</w:t>
            </w:r>
          </w:p>
        </w:tc>
        <w:tc>
          <w:tcPr>
            <w:tcW w:w="1276" w:type="dxa"/>
            <w:tcBorders>
              <w:top w:val="nil"/>
              <w:left w:val="nil"/>
              <w:bottom w:val="single" w:sz="4" w:space="0" w:color="auto"/>
              <w:right w:val="single" w:sz="4" w:space="0" w:color="auto"/>
            </w:tcBorders>
            <w:shd w:val="clear" w:color="auto" w:fill="auto"/>
            <w:noWrap/>
            <w:vAlign w:val="center"/>
            <w:hideMark/>
          </w:tcPr>
          <w:p w14:paraId="5639CF5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02D44CB2"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Acrylamide/Bis Solution 0.3 Acrylamide/Bis Solution, 29:1 - Για ηλεκτροφόρηση πρωτεϊνών ή νουκλεϊκών.</w:t>
            </w:r>
          </w:p>
        </w:tc>
        <w:tc>
          <w:tcPr>
            <w:tcW w:w="1134" w:type="dxa"/>
            <w:tcBorders>
              <w:top w:val="nil"/>
              <w:left w:val="nil"/>
              <w:bottom w:val="single" w:sz="4" w:space="0" w:color="auto"/>
              <w:right w:val="single" w:sz="4" w:space="0" w:color="auto"/>
            </w:tcBorders>
            <w:shd w:val="clear" w:color="auto" w:fill="auto"/>
            <w:noWrap/>
            <w:vAlign w:val="center"/>
            <w:hideMark/>
          </w:tcPr>
          <w:p w14:paraId="258F077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500 mL</w:t>
            </w:r>
          </w:p>
        </w:tc>
        <w:tc>
          <w:tcPr>
            <w:tcW w:w="1842" w:type="dxa"/>
            <w:tcBorders>
              <w:top w:val="nil"/>
              <w:left w:val="nil"/>
              <w:bottom w:val="single" w:sz="4" w:space="0" w:color="auto"/>
              <w:right w:val="single" w:sz="4" w:space="0" w:color="auto"/>
            </w:tcBorders>
            <w:shd w:val="clear" w:color="auto" w:fill="auto"/>
            <w:noWrap/>
            <w:vAlign w:val="center"/>
            <w:hideMark/>
          </w:tcPr>
          <w:p w14:paraId="7B1DCF39"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60,90</w:t>
            </w:r>
          </w:p>
        </w:tc>
        <w:tc>
          <w:tcPr>
            <w:tcW w:w="1418" w:type="dxa"/>
            <w:tcBorders>
              <w:top w:val="nil"/>
              <w:left w:val="nil"/>
              <w:bottom w:val="single" w:sz="4" w:space="0" w:color="auto"/>
              <w:right w:val="single" w:sz="4" w:space="0" w:color="auto"/>
            </w:tcBorders>
            <w:shd w:val="clear" w:color="auto" w:fill="auto"/>
            <w:noWrap/>
            <w:vAlign w:val="center"/>
            <w:hideMark/>
          </w:tcPr>
          <w:p w14:paraId="41A3A5A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E160F4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w:t>
            </w:r>
          </w:p>
        </w:tc>
        <w:tc>
          <w:tcPr>
            <w:tcW w:w="1984" w:type="dxa"/>
            <w:tcBorders>
              <w:top w:val="nil"/>
              <w:left w:val="nil"/>
              <w:bottom w:val="single" w:sz="4" w:space="0" w:color="auto"/>
              <w:right w:val="single" w:sz="4" w:space="0" w:color="auto"/>
            </w:tcBorders>
            <w:shd w:val="clear" w:color="auto" w:fill="auto"/>
            <w:noWrap/>
            <w:vAlign w:val="center"/>
            <w:hideMark/>
          </w:tcPr>
          <w:p w14:paraId="6F55891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304,50</w:t>
            </w:r>
          </w:p>
        </w:tc>
        <w:tc>
          <w:tcPr>
            <w:tcW w:w="1617" w:type="dxa"/>
            <w:tcBorders>
              <w:top w:val="nil"/>
              <w:left w:val="nil"/>
              <w:bottom w:val="single" w:sz="4" w:space="0" w:color="auto"/>
              <w:right w:val="single" w:sz="4" w:space="0" w:color="auto"/>
            </w:tcBorders>
            <w:shd w:val="clear" w:color="auto" w:fill="auto"/>
            <w:noWrap/>
            <w:vAlign w:val="center"/>
            <w:hideMark/>
          </w:tcPr>
          <w:p w14:paraId="3F79E15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377,58</w:t>
            </w:r>
          </w:p>
        </w:tc>
      </w:tr>
      <w:tr w:rsidR="00B26D0F" w:rsidRPr="004509AC" w14:paraId="65773874"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3FEEB45"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11</w:t>
            </w:r>
          </w:p>
        </w:tc>
        <w:tc>
          <w:tcPr>
            <w:tcW w:w="759" w:type="dxa"/>
            <w:tcBorders>
              <w:top w:val="nil"/>
              <w:left w:val="nil"/>
              <w:bottom w:val="single" w:sz="4" w:space="0" w:color="auto"/>
              <w:right w:val="single" w:sz="4" w:space="0" w:color="auto"/>
            </w:tcBorders>
            <w:shd w:val="clear" w:color="000000" w:fill="FFFFFF"/>
            <w:vAlign w:val="center"/>
            <w:hideMark/>
          </w:tcPr>
          <w:p w14:paraId="65945EC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lang w:val="en-GB"/>
              </w:rPr>
              <w:t>56</w:t>
            </w:r>
          </w:p>
        </w:tc>
        <w:tc>
          <w:tcPr>
            <w:tcW w:w="1276" w:type="dxa"/>
            <w:tcBorders>
              <w:top w:val="nil"/>
              <w:left w:val="nil"/>
              <w:bottom w:val="single" w:sz="4" w:space="0" w:color="auto"/>
              <w:right w:val="single" w:sz="4" w:space="0" w:color="auto"/>
            </w:tcBorders>
            <w:shd w:val="clear" w:color="auto" w:fill="auto"/>
            <w:noWrap/>
            <w:vAlign w:val="center"/>
            <w:hideMark/>
          </w:tcPr>
          <w:p w14:paraId="0803DDCB"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9002-18-0</w:t>
            </w:r>
          </w:p>
        </w:tc>
        <w:tc>
          <w:tcPr>
            <w:tcW w:w="3544" w:type="dxa"/>
            <w:tcBorders>
              <w:top w:val="nil"/>
              <w:left w:val="nil"/>
              <w:bottom w:val="single" w:sz="4" w:space="0" w:color="auto"/>
              <w:right w:val="single" w:sz="4" w:space="0" w:color="auto"/>
            </w:tcBorders>
            <w:shd w:val="clear" w:color="auto" w:fill="auto"/>
            <w:vAlign w:val="center"/>
            <w:hideMark/>
          </w:tcPr>
          <w:p w14:paraId="176079C2"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Agar, for molecular biology</w:t>
            </w:r>
          </w:p>
        </w:tc>
        <w:tc>
          <w:tcPr>
            <w:tcW w:w="1134" w:type="dxa"/>
            <w:tcBorders>
              <w:top w:val="nil"/>
              <w:left w:val="nil"/>
              <w:bottom w:val="single" w:sz="4" w:space="0" w:color="auto"/>
              <w:right w:val="single" w:sz="4" w:space="0" w:color="auto"/>
            </w:tcBorders>
            <w:shd w:val="clear" w:color="auto" w:fill="auto"/>
            <w:noWrap/>
            <w:vAlign w:val="center"/>
            <w:hideMark/>
          </w:tcPr>
          <w:p w14:paraId="6B2BC61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250 g</w:t>
            </w:r>
          </w:p>
        </w:tc>
        <w:tc>
          <w:tcPr>
            <w:tcW w:w="1842" w:type="dxa"/>
            <w:tcBorders>
              <w:top w:val="nil"/>
              <w:left w:val="nil"/>
              <w:bottom w:val="single" w:sz="4" w:space="0" w:color="auto"/>
              <w:right w:val="single" w:sz="4" w:space="0" w:color="auto"/>
            </w:tcBorders>
            <w:shd w:val="clear" w:color="auto" w:fill="auto"/>
            <w:noWrap/>
            <w:vAlign w:val="center"/>
            <w:hideMark/>
          </w:tcPr>
          <w:p w14:paraId="095C410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69,20</w:t>
            </w:r>
          </w:p>
        </w:tc>
        <w:tc>
          <w:tcPr>
            <w:tcW w:w="1418" w:type="dxa"/>
            <w:tcBorders>
              <w:top w:val="nil"/>
              <w:left w:val="nil"/>
              <w:bottom w:val="single" w:sz="4" w:space="0" w:color="auto"/>
              <w:right w:val="single" w:sz="4" w:space="0" w:color="auto"/>
            </w:tcBorders>
            <w:shd w:val="clear" w:color="auto" w:fill="auto"/>
            <w:noWrap/>
            <w:vAlign w:val="center"/>
            <w:hideMark/>
          </w:tcPr>
          <w:p w14:paraId="33381C3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0AA0107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w:t>
            </w:r>
          </w:p>
        </w:tc>
        <w:tc>
          <w:tcPr>
            <w:tcW w:w="1984" w:type="dxa"/>
            <w:tcBorders>
              <w:top w:val="nil"/>
              <w:left w:val="nil"/>
              <w:bottom w:val="single" w:sz="4" w:space="0" w:color="auto"/>
              <w:right w:val="single" w:sz="4" w:space="0" w:color="auto"/>
            </w:tcBorders>
            <w:shd w:val="clear" w:color="auto" w:fill="auto"/>
            <w:noWrap/>
            <w:vAlign w:val="center"/>
            <w:hideMark/>
          </w:tcPr>
          <w:p w14:paraId="39A3DFC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346,00</w:t>
            </w:r>
          </w:p>
        </w:tc>
        <w:tc>
          <w:tcPr>
            <w:tcW w:w="1617" w:type="dxa"/>
            <w:tcBorders>
              <w:top w:val="nil"/>
              <w:left w:val="nil"/>
              <w:bottom w:val="single" w:sz="4" w:space="0" w:color="auto"/>
              <w:right w:val="single" w:sz="4" w:space="0" w:color="auto"/>
            </w:tcBorders>
            <w:shd w:val="clear" w:color="auto" w:fill="auto"/>
            <w:noWrap/>
            <w:vAlign w:val="center"/>
            <w:hideMark/>
          </w:tcPr>
          <w:p w14:paraId="5ECC7A2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429,04</w:t>
            </w:r>
          </w:p>
        </w:tc>
      </w:tr>
      <w:tr w:rsidR="00B26D0F" w:rsidRPr="004509AC" w14:paraId="5699E4C8" w14:textId="77777777" w:rsidTr="0062488F">
        <w:trPr>
          <w:trHeight w:val="132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29BDB7DF"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12</w:t>
            </w:r>
          </w:p>
        </w:tc>
        <w:tc>
          <w:tcPr>
            <w:tcW w:w="759" w:type="dxa"/>
            <w:tcBorders>
              <w:top w:val="nil"/>
              <w:left w:val="nil"/>
              <w:bottom w:val="single" w:sz="4" w:space="0" w:color="auto"/>
              <w:right w:val="single" w:sz="4" w:space="0" w:color="auto"/>
            </w:tcBorders>
            <w:shd w:val="clear" w:color="000000" w:fill="FFFFFF"/>
            <w:vAlign w:val="center"/>
            <w:hideMark/>
          </w:tcPr>
          <w:p w14:paraId="6E43B7E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lang w:val="en-GB"/>
              </w:rPr>
              <w:t>62</w:t>
            </w:r>
          </w:p>
        </w:tc>
        <w:tc>
          <w:tcPr>
            <w:tcW w:w="1276" w:type="dxa"/>
            <w:tcBorders>
              <w:top w:val="nil"/>
              <w:left w:val="nil"/>
              <w:bottom w:val="single" w:sz="4" w:space="0" w:color="auto"/>
              <w:right w:val="single" w:sz="4" w:space="0" w:color="auto"/>
            </w:tcBorders>
            <w:shd w:val="clear" w:color="auto" w:fill="auto"/>
            <w:noWrap/>
            <w:vAlign w:val="center"/>
            <w:hideMark/>
          </w:tcPr>
          <w:p w14:paraId="36F32D94"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2A2848A1"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 xml:space="preserve">Ammonia Medium Range Reagents kit (HI93715-01) 0.00 to 10.00 mg/L (as NH₃-N) </w:t>
            </w:r>
            <w:r w:rsidRPr="004509AC">
              <w:rPr>
                <w:rFonts w:ascii="Times New Roman" w:hAnsi="Times New Roman" w:cs="Times New Roman"/>
                <w:color w:val="000000"/>
                <w:sz w:val="20"/>
                <w:szCs w:val="20"/>
              </w:rPr>
              <w:t>Συμβατό</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με</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το</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φωτόμετρο</w:t>
            </w:r>
            <w:r w:rsidRPr="004509AC">
              <w:rPr>
                <w:rFonts w:ascii="Times New Roman" w:hAnsi="Times New Roman" w:cs="Times New Roman"/>
                <w:color w:val="000000"/>
                <w:sz w:val="20"/>
                <w:szCs w:val="20"/>
                <w:lang w:val="en-US"/>
              </w:rPr>
              <w:t xml:space="preserve"> HANNA HI-83300-02</w:t>
            </w:r>
          </w:p>
        </w:tc>
        <w:tc>
          <w:tcPr>
            <w:tcW w:w="1134" w:type="dxa"/>
            <w:tcBorders>
              <w:top w:val="nil"/>
              <w:left w:val="nil"/>
              <w:bottom w:val="single" w:sz="4" w:space="0" w:color="auto"/>
              <w:right w:val="single" w:sz="4" w:space="0" w:color="auto"/>
            </w:tcBorders>
            <w:shd w:val="clear" w:color="auto" w:fill="auto"/>
            <w:noWrap/>
            <w:vAlign w:val="center"/>
            <w:hideMark/>
          </w:tcPr>
          <w:p w14:paraId="6677155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1pk (100 tests/pk)</w:t>
            </w:r>
          </w:p>
        </w:tc>
        <w:tc>
          <w:tcPr>
            <w:tcW w:w="1842" w:type="dxa"/>
            <w:tcBorders>
              <w:top w:val="nil"/>
              <w:left w:val="nil"/>
              <w:bottom w:val="single" w:sz="4" w:space="0" w:color="auto"/>
              <w:right w:val="single" w:sz="4" w:space="0" w:color="auto"/>
            </w:tcBorders>
            <w:shd w:val="clear" w:color="auto" w:fill="auto"/>
            <w:noWrap/>
            <w:vAlign w:val="center"/>
            <w:hideMark/>
          </w:tcPr>
          <w:p w14:paraId="017B7891"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70,00</w:t>
            </w:r>
          </w:p>
        </w:tc>
        <w:tc>
          <w:tcPr>
            <w:tcW w:w="1418" w:type="dxa"/>
            <w:tcBorders>
              <w:top w:val="nil"/>
              <w:left w:val="nil"/>
              <w:bottom w:val="single" w:sz="4" w:space="0" w:color="auto"/>
              <w:right w:val="single" w:sz="4" w:space="0" w:color="auto"/>
            </w:tcBorders>
            <w:shd w:val="clear" w:color="auto" w:fill="auto"/>
            <w:noWrap/>
            <w:vAlign w:val="center"/>
            <w:hideMark/>
          </w:tcPr>
          <w:p w14:paraId="78CCF5B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69FC542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1035A20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70,00</w:t>
            </w:r>
          </w:p>
        </w:tc>
        <w:tc>
          <w:tcPr>
            <w:tcW w:w="1617" w:type="dxa"/>
            <w:tcBorders>
              <w:top w:val="nil"/>
              <w:left w:val="nil"/>
              <w:bottom w:val="single" w:sz="4" w:space="0" w:color="auto"/>
              <w:right w:val="single" w:sz="4" w:space="0" w:color="auto"/>
            </w:tcBorders>
            <w:shd w:val="clear" w:color="auto" w:fill="auto"/>
            <w:noWrap/>
            <w:vAlign w:val="center"/>
            <w:hideMark/>
          </w:tcPr>
          <w:p w14:paraId="7496C1E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86,80</w:t>
            </w:r>
          </w:p>
        </w:tc>
      </w:tr>
      <w:tr w:rsidR="00B26D0F" w:rsidRPr="004509AC" w14:paraId="5589DE09"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8EA9E1A"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13</w:t>
            </w:r>
          </w:p>
        </w:tc>
        <w:tc>
          <w:tcPr>
            <w:tcW w:w="759" w:type="dxa"/>
            <w:tcBorders>
              <w:top w:val="nil"/>
              <w:left w:val="nil"/>
              <w:bottom w:val="single" w:sz="4" w:space="0" w:color="auto"/>
              <w:right w:val="single" w:sz="4" w:space="0" w:color="auto"/>
            </w:tcBorders>
            <w:shd w:val="clear" w:color="000000" w:fill="FFFFFF"/>
            <w:vAlign w:val="center"/>
            <w:hideMark/>
          </w:tcPr>
          <w:p w14:paraId="0BC0364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68</w:t>
            </w:r>
          </w:p>
        </w:tc>
        <w:tc>
          <w:tcPr>
            <w:tcW w:w="1276" w:type="dxa"/>
            <w:tcBorders>
              <w:top w:val="nil"/>
              <w:left w:val="nil"/>
              <w:bottom w:val="single" w:sz="4" w:space="0" w:color="auto"/>
              <w:right w:val="single" w:sz="4" w:space="0" w:color="auto"/>
            </w:tcBorders>
            <w:shd w:val="clear" w:color="auto" w:fill="auto"/>
            <w:noWrap/>
            <w:vAlign w:val="center"/>
            <w:hideMark/>
          </w:tcPr>
          <w:p w14:paraId="67EFB5D5"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6484-52-2</w:t>
            </w:r>
          </w:p>
        </w:tc>
        <w:tc>
          <w:tcPr>
            <w:tcW w:w="3544" w:type="dxa"/>
            <w:tcBorders>
              <w:top w:val="nil"/>
              <w:left w:val="nil"/>
              <w:bottom w:val="single" w:sz="4" w:space="0" w:color="auto"/>
              <w:right w:val="single" w:sz="4" w:space="0" w:color="auto"/>
            </w:tcBorders>
            <w:shd w:val="clear" w:color="auto" w:fill="auto"/>
            <w:vAlign w:val="center"/>
            <w:hideMark/>
          </w:tcPr>
          <w:p w14:paraId="721F9D5E"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Ammonium nitrate 99 % ACS reagent</w:t>
            </w:r>
          </w:p>
        </w:tc>
        <w:tc>
          <w:tcPr>
            <w:tcW w:w="1134" w:type="dxa"/>
            <w:tcBorders>
              <w:top w:val="nil"/>
              <w:left w:val="nil"/>
              <w:bottom w:val="single" w:sz="4" w:space="0" w:color="auto"/>
              <w:right w:val="single" w:sz="4" w:space="0" w:color="auto"/>
            </w:tcBorders>
            <w:shd w:val="clear" w:color="auto" w:fill="auto"/>
            <w:noWrap/>
            <w:vAlign w:val="center"/>
            <w:hideMark/>
          </w:tcPr>
          <w:p w14:paraId="41E51C0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Kg</w:t>
            </w:r>
          </w:p>
        </w:tc>
        <w:tc>
          <w:tcPr>
            <w:tcW w:w="1842" w:type="dxa"/>
            <w:tcBorders>
              <w:top w:val="nil"/>
              <w:left w:val="nil"/>
              <w:bottom w:val="single" w:sz="4" w:space="0" w:color="auto"/>
              <w:right w:val="single" w:sz="4" w:space="0" w:color="auto"/>
            </w:tcBorders>
            <w:shd w:val="clear" w:color="auto" w:fill="auto"/>
            <w:noWrap/>
            <w:vAlign w:val="center"/>
            <w:hideMark/>
          </w:tcPr>
          <w:p w14:paraId="0D72172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16,30</w:t>
            </w:r>
          </w:p>
        </w:tc>
        <w:tc>
          <w:tcPr>
            <w:tcW w:w="1418" w:type="dxa"/>
            <w:tcBorders>
              <w:top w:val="nil"/>
              <w:left w:val="nil"/>
              <w:bottom w:val="single" w:sz="4" w:space="0" w:color="auto"/>
              <w:right w:val="single" w:sz="4" w:space="0" w:color="auto"/>
            </w:tcBorders>
            <w:shd w:val="clear" w:color="auto" w:fill="auto"/>
            <w:noWrap/>
            <w:vAlign w:val="center"/>
            <w:hideMark/>
          </w:tcPr>
          <w:p w14:paraId="6CEE493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0C7BC95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03E7693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16,30</w:t>
            </w:r>
          </w:p>
        </w:tc>
        <w:tc>
          <w:tcPr>
            <w:tcW w:w="1617" w:type="dxa"/>
            <w:tcBorders>
              <w:top w:val="nil"/>
              <w:left w:val="nil"/>
              <w:bottom w:val="single" w:sz="4" w:space="0" w:color="auto"/>
              <w:right w:val="single" w:sz="4" w:space="0" w:color="auto"/>
            </w:tcBorders>
            <w:shd w:val="clear" w:color="auto" w:fill="auto"/>
            <w:noWrap/>
            <w:vAlign w:val="center"/>
            <w:hideMark/>
          </w:tcPr>
          <w:p w14:paraId="5FBC4AA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20,21</w:t>
            </w:r>
          </w:p>
        </w:tc>
      </w:tr>
      <w:tr w:rsidR="00B26D0F" w:rsidRPr="004509AC" w14:paraId="7E98AAF5"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2517DD88"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14</w:t>
            </w:r>
          </w:p>
        </w:tc>
        <w:tc>
          <w:tcPr>
            <w:tcW w:w="759" w:type="dxa"/>
            <w:tcBorders>
              <w:top w:val="nil"/>
              <w:left w:val="nil"/>
              <w:bottom w:val="single" w:sz="4" w:space="0" w:color="auto"/>
              <w:right w:val="single" w:sz="4" w:space="0" w:color="auto"/>
            </w:tcBorders>
            <w:shd w:val="clear" w:color="000000" w:fill="FFFFFF"/>
            <w:vAlign w:val="center"/>
            <w:hideMark/>
          </w:tcPr>
          <w:p w14:paraId="1F9A713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69</w:t>
            </w:r>
          </w:p>
        </w:tc>
        <w:tc>
          <w:tcPr>
            <w:tcW w:w="1276" w:type="dxa"/>
            <w:tcBorders>
              <w:top w:val="nil"/>
              <w:left w:val="nil"/>
              <w:bottom w:val="single" w:sz="4" w:space="0" w:color="auto"/>
              <w:right w:val="single" w:sz="4" w:space="0" w:color="auto"/>
            </w:tcBorders>
            <w:shd w:val="clear" w:color="auto" w:fill="auto"/>
            <w:noWrap/>
            <w:vAlign w:val="center"/>
            <w:hideMark/>
          </w:tcPr>
          <w:p w14:paraId="02F61769"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7727-54-0</w:t>
            </w:r>
          </w:p>
        </w:tc>
        <w:tc>
          <w:tcPr>
            <w:tcW w:w="3544" w:type="dxa"/>
            <w:tcBorders>
              <w:top w:val="nil"/>
              <w:left w:val="nil"/>
              <w:bottom w:val="single" w:sz="4" w:space="0" w:color="auto"/>
              <w:right w:val="single" w:sz="4" w:space="0" w:color="auto"/>
            </w:tcBorders>
            <w:shd w:val="clear" w:color="auto" w:fill="auto"/>
            <w:vAlign w:val="center"/>
            <w:hideMark/>
          </w:tcPr>
          <w:p w14:paraId="35ECD51C"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Ammonium persulfate ≥98%, for molecular biology for electrophoresis</w:t>
            </w:r>
          </w:p>
        </w:tc>
        <w:tc>
          <w:tcPr>
            <w:tcW w:w="1134" w:type="dxa"/>
            <w:tcBorders>
              <w:top w:val="nil"/>
              <w:left w:val="nil"/>
              <w:bottom w:val="single" w:sz="4" w:space="0" w:color="auto"/>
              <w:right w:val="single" w:sz="4" w:space="0" w:color="auto"/>
            </w:tcBorders>
            <w:shd w:val="clear" w:color="auto" w:fill="auto"/>
            <w:noWrap/>
            <w:vAlign w:val="center"/>
            <w:hideMark/>
          </w:tcPr>
          <w:p w14:paraId="59B8755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147A066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20,70</w:t>
            </w:r>
          </w:p>
        </w:tc>
        <w:tc>
          <w:tcPr>
            <w:tcW w:w="1418" w:type="dxa"/>
            <w:tcBorders>
              <w:top w:val="nil"/>
              <w:left w:val="nil"/>
              <w:bottom w:val="single" w:sz="4" w:space="0" w:color="auto"/>
              <w:right w:val="single" w:sz="4" w:space="0" w:color="auto"/>
            </w:tcBorders>
            <w:shd w:val="clear" w:color="auto" w:fill="auto"/>
            <w:noWrap/>
            <w:vAlign w:val="center"/>
            <w:hideMark/>
          </w:tcPr>
          <w:p w14:paraId="2854BD6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55F2779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51E3135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41,40</w:t>
            </w:r>
          </w:p>
        </w:tc>
        <w:tc>
          <w:tcPr>
            <w:tcW w:w="1617" w:type="dxa"/>
            <w:tcBorders>
              <w:top w:val="nil"/>
              <w:left w:val="nil"/>
              <w:bottom w:val="single" w:sz="4" w:space="0" w:color="auto"/>
              <w:right w:val="single" w:sz="4" w:space="0" w:color="auto"/>
            </w:tcBorders>
            <w:shd w:val="clear" w:color="auto" w:fill="auto"/>
            <w:noWrap/>
            <w:vAlign w:val="center"/>
            <w:hideMark/>
          </w:tcPr>
          <w:p w14:paraId="0F6A5DA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51,34</w:t>
            </w:r>
          </w:p>
        </w:tc>
      </w:tr>
      <w:tr w:rsidR="00B26D0F" w:rsidRPr="004509AC" w14:paraId="7A4607CB"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41E37589"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15</w:t>
            </w:r>
          </w:p>
        </w:tc>
        <w:tc>
          <w:tcPr>
            <w:tcW w:w="759" w:type="dxa"/>
            <w:tcBorders>
              <w:top w:val="nil"/>
              <w:left w:val="nil"/>
              <w:bottom w:val="single" w:sz="4" w:space="0" w:color="auto"/>
              <w:right w:val="single" w:sz="4" w:space="0" w:color="auto"/>
            </w:tcBorders>
            <w:shd w:val="clear" w:color="000000" w:fill="FFFFFF"/>
            <w:vAlign w:val="center"/>
            <w:hideMark/>
          </w:tcPr>
          <w:p w14:paraId="4E20DE6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75</w:t>
            </w:r>
          </w:p>
        </w:tc>
        <w:tc>
          <w:tcPr>
            <w:tcW w:w="1276" w:type="dxa"/>
            <w:tcBorders>
              <w:top w:val="nil"/>
              <w:left w:val="nil"/>
              <w:bottom w:val="single" w:sz="4" w:space="0" w:color="auto"/>
              <w:right w:val="single" w:sz="4" w:space="0" w:color="auto"/>
            </w:tcBorders>
            <w:shd w:val="clear" w:color="auto" w:fill="auto"/>
            <w:noWrap/>
            <w:vAlign w:val="center"/>
            <w:hideMark/>
          </w:tcPr>
          <w:p w14:paraId="5E015396"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107-43-7</w:t>
            </w:r>
          </w:p>
        </w:tc>
        <w:tc>
          <w:tcPr>
            <w:tcW w:w="3544" w:type="dxa"/>
            <w:tcBorders>
              <w:top w:val="nil"/>
              <w:left w:val="nil"/>
              <w:bottom w:val="single" w:sz="4" w:space="0" w:color="auto"/>
              <w:right w:val="single" w:sz="4" w:space="0" w:color="auto"/>
            </w:tcBorders>
            <w:shd w:val="clear" w:color="auto" w:fill="auto"/>
            <w:vAlign w:val="center"/>
            <w:hideMark/>
          </w:tcPr>
          <w:p w14:paraId="73F07B7A"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Betaine, 98% for analysis, anhydrous</w:t>
            </w:r>
          </w:p>
        </w:tc>
        <w:tc>
          <w:tcPr>
            <w:tcW w:w="1134" w:type="dxa"/>
            <w:tcBorders>
              <w:top w:val="nil"/>
              <w:left w:val="nil"/>
              <w:bottom w:val="single" w:sz="4" w:space="0" w:color="auto"/>
              <w:right w:val="single" w:sz="4" w:space="0" w:color="auto"/>
            </w:tcBorders>
            <w:shd w:val="clear" w:color="auto" w:fill="auto"/>
            <w:noWrap/>
            <w:vAlign w:val="center"/>
            <w:hideMark/>
          </w:tcPr>
          <w:p w14:paraId="6BBDFD4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500 g</w:t>
            </w:r>
          </w:p>
        </w:tc>
        <w:tc>
          <w:tcPr>
            <w:tcW w:w="1842" w:type="dxa"/>
            <w:tcBorders>
              <w:top w:val="nil"/>
              <w:left w:val="nil"/>
              <w:bottom w:val="single" w:sz="4" w:space="0" w:color="auto"/>
              <w:right w:val="single" w:sz="4" w:space="0" w:color="auto"/>
            </w:tcBorders>
            <w:shd w:val="clear" w:color="auto" w:fill="auto"/>
            <w:noWrap/>
            <w:vAlign w:val="center"/>
            <w:hideMark/>
          </w:tcPr>
          <w:p w14:paraId="72AAF76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82,00</w:t>
            </w:r>
          </w:p>
        </w:tc>
        <w:tc>
          <w:tcPr>
            <w:tcW w:w="1418" w:type="dxa"/>
            <w:tcBorders>
              <w:top w:val="nil"/>
              <w:left w:val="nil"/>
              <w:bottom w:val="single" w:sz="4" w:space="0" w:color="auto"/>
              <w:right w:val="single" w:sz="4" w:space="0" w:color="auto"/>
            </w:tcBorders>
            <w:shd w:val="clear" w:color="auto" w:fill="auto"/>
            <w:noWrap/>
            <w:vAlign w:val="center"/>
            <w:hideMark/>
          </w:tcPr>
          <w:p w14:paraId="23E1ACB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3ACC0C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356C5E45"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164,00</w:t>
            </w:r>
          </w:p>
        </w:tc>
        <w:tc>
          <w:tcPr>
            <w:tcW w:w="1617" w:type="dxa"/>
            <w:tcBorders>
              <w:top w:val="nil"/>
              <w:left w:val="nil"/>
              <w:bottom w:val="single" w:sz="4" w:space="0" w:color="auto"/>
              <w:right w:val="single" w:sz="4" w:space="0" w:color="auto"/>
            </w:tcBorders>
            <w:shd w:val="clear" w:color="auto" w:fill="auto"/>
            <w:noWrap/>
            <w:vAlign w:val="center"/>
            <w:hideMark/>
          </w:tcPr>
          <w:p w14:paraId="19695DF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203,36</w:t>
            </w:r>
          </w:p>
        </w:tc>
      </w:tr>
      <w:tr w:rsidR="00B26D0F" w:rsidRPr="004509AC" w14:paraId="0B637770"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BA5F2C0"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16</w:t>
            </w:r>
          </w:p>
        </w:tc>
        <w:tc>
          <w:tcPr>
            <w:tcW w:w="759" w:type="dxa"/>
            <w:tcBorders>
              <w:top w:val="nil"/>
              <w:left w:val="nil"/>
              <w:bottom w:val="single" w:sz="4" w:space="0" w:color="auto"/>
              <w:right w:val="single" w:sz="4" w:space="0" w:color="auto"/>
            </w:tcBorders>
            <w:shd w:val="clear" w:color="000000" w:fill="FFFFFF"/>
            <w:vAlign w:val="center"/>
            <w:hideMark/>
          </w:tcPr>
          <w:p w14:paraId="585EA14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81</w:t>
            </w:r>
          </w:p>
        </w:tc>
        <w:tc>
          <w:tcPr>
            <w:tcW w:w="1276" w:type="dxa"/>
            <w:tcBorders>
              <w:top w:val="nil"/>
              <w:left w:val="nil"/>
              <w:bottom w:val="single" w:sz="4" w:space="0" w:color="auto"/>
              <w:right w:val="single" w:sz="4" w:space="0" w:color="auto"/>
            </w:tcBorders>
            <w:shd w:val="clear" w:color="auto" w:fill="auto"/>
            <w:noWrap/>
            <w:vAlign w:val="center"/>
            <w:hideMark/>
          </w:tcPr>
          <w:p w14:paraId="415D8EBC"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4333-56-6</w:t>
            </w:r>
          </w:p>
        </w:tc>
        <w:tc>
          <w:tcPr>
            <w:tcW w:w="3544" w:type="dxa"/>
            <w:tcBorders>
              <w:top w:val="nil"/>
              <w:left w:val="nil"/>
              <w:bottom w:val="single" w:sz="4" w:space="0" w:color="auto"/>
              <w:right w:val="single" w:sz="4" w:space="0" w:color="auto"/>
            </w:tcBorders>
            <w:shd w:val="clear" w:color="auto" w:fill="auto"/>
            <w:vAlign w:val="center"/>
            <w:hideMark/>
          </w:tcPr>
          <w:p w14:paraId="3D39A4C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Bromocyclopropane, 99%</w:t>
            </w:r>
          </w:p>
        </w:tc>
        <w:tc>
          <w:tcPr>
            <w:tcW w:w="1134" w:type="dxa"/>
            <w:tcBorders>
              <w:top w:val="nil"/>
              <w:left w:val="nil"/>
              <w:bottom w:val="single" w:sz="4" w:space="0" w:color="auto"/>
              <w:right w:val="single" w:sz="4" w:space="0" w:color="auto"/>
            </w:tcBorders>
            <w:shd w:val="clear" w:color="auto" w:fill="auto"/>
            <w:noWrap/>
            <w:vAlign w:val="center"/>
            <w:hideMark/>
          </w:tcPr>
          <w:p w14:paraId="67724D8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27148CC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23,50</w:t>
            </w:r>
          </w:p>
        </w:tc>
        <w:tc>
          <w:tcPr>
            <w:tcW w:w="1418" w:type="dxa"/>
            <w:tcBorders>
              <w:top w:val="nil"/>
              <w:left w:val="nil"/>
              <w:bottom w:val="single" w:sz="4" w:space="0" w:color="auto"/>
              <w:right w:val="single" w:sz="4" w:space="0" w:color="auto"/>
            </w:tcBorders>
            <w:shd w:val="clear" w:color="auto" w:fill="auto"/>
            <w:noWrap/>
            <w:vAlign w:val="center"/>
            <w:hideMark/>
          </w:tcPr>
          <w:p w14:paraId="5A69A79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24F9BB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631543A5"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23,50</w:t>
            </w:r>
          </w:p>
        </w:tc>
        <w:tc>
          <w:tcPr>
            <w:tcW w:w="1617" w:type="dxa"/>
            <w:tcBorders>
              <w:top w:val="nil"/>
              <w:left w:val="nil"/>
              <w:bottom w:val="single" w:sz="4" w:space="0" w:color="auto"/>
              <w:right w:val="single" w:sz="4" w:space="0" w:color="auto"/>
            </w:tcBorders>
            <w:shd w:val="clear" w:color="auto" w:fill="auto"/>
            <w:noWrap/>
            <w:vAlign w:val="center"/>
            <w:hideMark/>
          </w:tcPr>
          <w:p w14:paraId="41D1096D"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29,14</w:t>
            </w:r>
          </w:p>
        </w:tc>
      </w:tr>
      <w:tr w:rsidR="00B26D0F" w:rsidRPr="004509AC" w14:paraId="31A778B3" w14:textId="77777777" w:rsidTr="0062488F">
        <w:trPr>
          <w:trHeight w:val="132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1E9B931"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17</w:t>
            </w:r>
          </w:p>
        </w:tc>
        <w:tc>
          <w:tcPr>
            <w:tcW w:w="759" w:type="dxa"/>
            <w:tcBorders>
              <w:top w:val="nil"/>
              <w:left w:val="nil"/>
              <w:bottom w:val="single" w:sz="4" w:space="0" w:color="auto"/>
              <w:right w:val="single" w:sz="4" w:space="0" w:color="auto"/>
            </w:tcBorders>
            <w:shd w:val="clear" w:color="000000" w:fill="FFFFFF"/>
            <w:vAlign w:val="center"/>
            <w:hideMark/>
          </w:tcPr>
          <w:p w14:paraId="7E72346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91</w:t>
            </w:r>
          </w:p>
        </w:tc>
        <w:tc>
          <w:tcPr>
            <w:tcW w:w="1276" w:type="dxa"/>
            <w:tcBorders>
              <w:top w:val="nil"/>
              <w:left w:val="nil"/>
              <w:bottom w:val="single" w:sz="4" w:space="0" w:color="auto"/>
              <w:right w:val="single" w:sz="4" w:space="0" w:color="auto"/>
            </w:tcBorders>
            <w:shd w:val="clear" w:color="auto" w:fill="auto"/>
            <w:noWrap/>
            <w:vAlign w:val="center"/>
            <w:hideMark/>
          </w:tcPr>
          <w:p w14:paraId="7E5289E6"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3F812BF9"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 xml:space="preserve">Calcium Reagents kit (HI937521-01) for Freshwater : 0 to 400 mg/L (as Ca2+) </w:t>
            </w:r>
            <w:r w:rsidRPr="004509AC">
              <w:rPr>
                <w:rFonts w:ascii="Times New Roman" w:hAnsi="Times New Roman" w:cs="Times New Roman"/>
                <w:color w:val="000000"/>
                <w:sz w:val="20"/>
                <w:szCs w:val="20"/>
              </w:rPr>
              <w:t>Συμβατό</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με</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το</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φωτόμετρο</w:t>
            </w:r>
            <w:r w:rsidRPr="004509AC">
              <w:rPr>
                <w:rFonts w:ascii="Times New Roman" w:hAnsi="Times New Roman" w:cs="Times New Roman"/>
                <w:color w:val="000000"/>
                <w:sz w:val="20"/>
                <w:szCs w:val="20"/>
                <w:lang w:val="en-US"/>
              </w:rPr>
              <w:t xml:space="preserve"> HANNA HI-83300-02</w:t>
            </w:r>
          </w:p>
        </w:tc>
        <w:tc>
          <w:tcPr>
            <w:tcW w:w="1134" w:type="dxa"/>
            <w:tcBorders>
              <w:top w:val="nil"/>
              <w:left w:val="nil"/>
              <w:bottom w:val="single" w:sz="4" w:space="0" w:color="auto"/>
              <w:right w:val="single" w:sz="4" w:space="0" w:color="auto"/>
            </w:tcBorders>
            <w:shd w:val="clear" w:color="auto" w:fill="auto"/>
            <w:noWrap/>
            <w:vAlign w:val="center"/>
            <w:hideMark/>
          </w:tcPr>
          <w:p w14:paraId="5980CD3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pk (50 tests/pk)</w:t>
            </w:r>
          </w:p>
        </w:tc>
        <w:tc>
          <w:tcPr>
            <w:tcW w:w="1842" w:type="dxa"/>
            <w:tcBorders>
              <w:top w:val="nil"/>
              <w:left w:val="nil"/>
              <w:bottom w:val="single" w:sz="4" w:space="0" w:color="auto"/>
              <w:right w:val="single" w:sz="4" w:space="0" w:color="auto"/>
            </w:tcBorders>
            <w:shd w:val="clear" w:color="auto" w:fill="auto"/>
            <w:noWrap/>
            <w:vAlign w:val="center"/>
            <w:hideMark/>
          </w:tcPr>
          <w:p w14:paraId="3D4CB38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40,00</w:t>
            </w:r>
          </w:p>
        </w:tc>
        <w:tc>
          <w:tcPr>
            <w:tcW w:w="1418" w:type="dxa"/>
            <w:tcBorders>
              <w:top w:val="nil"/>
              <w:left w:val="nil"/>
              <w:bottom w:val="single" w:sz="4" w:space="0" w:color="auto"/>
              <w:right w:val="single" w:sz="4" w:space="0" w:color="auto"/>
            </w:tcBorders>
            <w:shd w:val="clear" w:color="auto" w:fill="auto"/>
            <w:noWrap/>
            <w:vAlign w:val="center"/>
            <w:hideMark/>
          </w:tcPr>
          <w:p w14:paraId="429137D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5818D4A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4BA1F8E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40,00</w:t>
            </w:r>
          </w:p>
        </w:tc>
        <w:tc>
          <w:tcPr>
            <w:tcW w:w="1617" w:type="dxa"/>
            <w:tcBorders>
              <w:top w:val="nil"/>
              <w:left w:val="nil"/>
              <w:bottom w:val="single" w:sz="4" w:space="0" w:color="auto"/>
              <w:right w:val="single" w:sz="4" w:space="0" w:color="auto"/>
            </w:tcBorders>
            <w:shd w:val="clear" w:color="auto" w:fill="auto"/>
            <w:noWrap/>
            <w:vAlign w:val="center"/>
            <w:hideMark/>
          </w:tcPr>
          <w:p w14:paraId="1FD7B78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49,60</w:t>
            </w:r>
          </w:p>
        </w:tc>
      </w:tr>
      <w:tr w:rsidR="00B26D0F" w:rsidRPr="004509AC" w14:paraId="32415139" w14:textId="77777777" w:rsidTr="0062488F">
        <w:trPr>
          <w:trHeight w:val="714"/>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0CE44A5"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18</w:t>
            </w:r>
          </w:p>
        </w:tc>
        <w:tc>
          <w:tcPr>
            <w:tcW w:w="759" w:type="dxa"/>
            <w:tcBorders>
              <w:top w:val="nil"/>
              <w:left w:val="nil"/>
              <w:bottom w:val="single" w:sz="4" w:space="0" w:color="auto"/>
              <w:right w:val="single" w:sz="4" w:space="0" w:color="auto"/>
            </w:tcBorders>
            <w:shd w:val="clear" w:color="000000" w:fill="FFFFFF"/>
            <w:vAlign w:val="center"/>
            <w:hideMark/>
          </w:tcPr>
          <w:p w14:paraId="042C2AB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94</w:t>
            </w:r>
          </w:p>
        </w:tc>
        <w:tc>
          <w:tcPr>
            <w:tcW w:w="1276" w:type="dxa"/>
            <w:tcBorders>
              <w:top w:val="nil"/>
              <w:left w:val="nil"/>
              <w:bottom w:val="single" w:sz="4" w:space="0" w:color="auto"/>
              <w:right w:val="single" w:sz="4" w:space="0" w:color="auto"/>
            </w:tcBorders>
            <w:shd w:val="clear" w:color="auto" w:fill="auto"/>
            <w:noWrap/>
            <w:vAlign w:val="center"/>
            <w:hideMark/>
          </w:tcPr>
          <w:p w14:paraId="2D6F4782"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534-17-8</w:t>
            </w:r>
          </w:p>
        </w:tc>
        <w:tc>
          <w:tcPr>
            <w:tcW w:w="3544" w:type="dxa"/>
            <w:tcBorders>
              <w:top w:val="nil"/>
              <w:left w:val="nil"/>
              <w:bottom w:val="single" w:sz="4" w:space="0" w:color="auto"/>
              <w:right w:val="single" w:sz="4" w:space="0" w:color="auto"/>
            </w:tcBorders>
            <w:shd w:val="clear" w:color="auto" w:fill="auto"/>
            <w:vAlign w:val="center"/>
            <w:hideMark/>
          </w:tcPr>
          <w:p w14:paraId="21171ED4"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Cesium Carbonate, 99%</w:t>
            </w:r>
          </w:p>
        </w:tc>
        <w:tc>
          <w:tcPr>
            <w:tcW w:w="1134" w:type="dxa"/>
            <w:tcBorders>
              <w:top w:val="nil"/>
              <w:left w:val="nil"/>
              <w:bottom w:val="single" w:sz="4" w:space="0" w:color="auto"/>
              <w:right w:val="single" w:sz="4" w:space="0" w:color="auto"/>
            </w:tcBorders>
            <w:shd w:val="clear" w:color="auto" w:fill="auto"/>
            <w:noWrap/>
            <w:vAlign w:val="center"/>
            <w:hideMark/>
          </w:tcPr>
          <w:p w14:paraId="0F0661F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100 g</w:t>
            </w:r>
          </w:p>
        </w:tc>
        <w:tc>
          <w:tcPr>
            <w:tcW w:w="1842" w:type="dxa"/>
            <w:tcBorders>
              <w:top w:val="nil"/>
              <w:left w:val="nil"/>
              <w:bottom w:val="single" w:sz="4" w:space="0" w:color="auto"/>
              <w:right w:val="single" w:sz="4" w:space="0" w:color="auto"/>
            </w:tcBorders>
            <w:shd w:val="clear" w:color="auto" w:fill="auto"/>
            <w:noWrap/>
            <w:vAlign w:val="center"/>
            <w:hideMark/>
          </w:tcPr>
          <w:p w14:paraId="02E9837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33,00</w:t>
            </w:r>
          </w:p>
        </w:tc>
        <w:tc>
          <w:tcPr>
            <w:tcW w:w="1418" w:type="dxa"/>
            <w:tcBorders>
              <w:top w:val="nil"/>
              <w:left w:val="nil"/>
              <w:bottom w:val="single" w:sz="4" w:space="0" w:color="auto"/>
              <w:right w:val="single" w:sz="4" w:space="0" w:color="auto"/>
            </w:tcBorders>
            <w:shd w:val="clear" w:color="auto" w:fill="auto"/>
            <w:noWrap/>
            <w:vAlign w:val="center"/>
            <w:hideMark/>
          </w:tcPr>
          <w:p w14:paraId="5363FFB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E56157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07835B31"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33,00</w:t>
            </w:r>
          </w:p>
        </w:tc>
        <w:tc>
          <w:tcPr>
            <w:tcW w:w="1617" w:type="dxa"/>
            <w:tcBorders>
              <w:top w:val="nil"/>
              <w:left w:val="nil"/>
              <w:bottom w:val="single" w:sz="4" w:space="0" w:color="auto"/>
              <w:right w:val="single" w:sz="4" w:space="0" w:color="auto"/>
            </w:tcBorders>
            <w:shd w:val="clear" w:color="auto" w:fill="auto"/>
            <w:noWrap/>
            <w:vAlign w:val="center"/>
            <w:hideMark/>
          </w:tcPr>
          <w:p w14:paraId="554E272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40,92</w:t>
            </w:r>
          </w:p>
        </w:tc>
      </w:tr>
      <w:tr w:rsidR="00B26D0F" w:rsidRPr="004509AC" w14:paraId="1F3C1599"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ED5BED1"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19</w:t>
            </w:r>
          </w:p>
        </w:tc>
        <w:tc>
          <w:tcPr>
            <w:tcW w:w="759" w:type="dxa"/>
            <w:tcBorders>
              <w:top w:val="nil"/>
              <w:left w:val="nil"/>
              <w:bottom w:val="single" w:sz="4" w:space="0" w:color="auto"/>
              <w:right w:val="single" w:sz="4" w:space="0" w:color="auto"/>
            </w:tcBorders>
            <w:shd w:val="clear" w:color="000000" w:fill="FFFFFF"/>
            <w:vAlign w:val="center"/>
            <w:hideMark/>
          </w:tcPr>
          <w:p w14:paraId="390619D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100</w:t>
            </w:r>
          </w:p>
        </w:tc>
        <w:tc>
          <w:tcPr>
            <w:tcW w:w="1276" w:type="dxa"/>
            <w:tcBorders>
              <w:top w:val="nil"/>
              <w:left w:val="nil"/>
              <w:bottom w:val="single" w:sz="4" w:space="0" w:color="auto"/>
              <w:right w:val="single" w:sz="4" w:space="0" w:color="auto"/>
            </w:tcBorders>
            <w:shd w:val="clear" w:color="auto" w:fill="auto"/>
            <w:noWrap/>
            <w:vAlign w:val="center"/>
            <w:hideMark/>
          </w:tcPr>
          <w:p w14:paraId="3A1B072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865-49-6</w:t>
            </w:r>
          </w:p>
        </w:tc>
        <w:tc>
          <w:tcPr>
            <w:tcW w:w="3544" w:type="dxa"/>
            <w:tcBorders>
              <w:top w:val="nil"/>
              <w:left w:val="nil"/>
              <w:bottom w:val="single" w:sz="4" w:space="0" w:color="auto"/>
              <w:right w:val="single" w:sz="4" w:space="0" w:color="auto"/>
            </w:tcBorders>
            <w:shd w:val="clear" w:color="auto" w:fill="auto"/>
            <w:vAlign w:val="center"/>
            <w:hideMark/>
          </w:tcPr>
          <w:p w14:paraId="39ED60A5"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Chloroform-D + AG 99.% , Chloroform-d, for NMR, 99.8% atom D, stabilized with silver foil</w:t>
            </w:r>
          </w:p>
        </w:tc>
        <w:tc>
          <w:tcPr>
            <w:tcW w:w="1134" w:type="dxa"/>
            <w:tcBorders>
              <w:top w:val="nil"/>
              <w:left w:val="nil"/>
              <w:bottom w:val="single" w:sz="4" w:space="0" w:color="auto"/>
              <w:right w:val="single" w:sz="4" w:space="0" w:color="auto"/>
            </w:tcBorders>
            <w:shd w:val="clear" w:color="auto" w:fill="auto"/>
            <w:noWrap/>
            <w:vAlign w:val="center"/>
            <w:hideMark/>
          </w:tcPr>
          <w:p w14:paraId="62A163B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100 mL</w:t>
            </w:r>
          </w:p>
        </w:tc>
        <w:tc>
          <w:tcPr>
            <w:tcW w:w="1842" w:type="dxa"/>
            <w:tcBorders>
              <w:top w:val="nil"/>
              <w:left w:val="nil"/>
              <w:bottom w:val="single" w:sz="4" w:space="0" w:color="auto"/>
              <w:right w:val="single" w:sz="4" w:space="0" w:color="auto"/>
            </w:tcBorders>
            <w:shd w:val="clear" w:color="auto" w:fill="auto"/>
            <w:noWrap/>
            <w:vAlign w:val="center"/>
            <w:hideMark/>
          </w:tcPr>
          <w:p w14:paraId="647C6D0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50,00</w:t>
            </w:r>
          </w:p>
        </w:tc>
        <w:tc>
          <w:tcPr>
            <w:tcW w:w="1418" w:type="dxa"/>
            <w:tcBorders>
              <w:top w:val="nil"/>
              <w:left w:val="nil"/>
              <w:bottom w:val="single" w:sz="4" w:space="0" w:color="auto"/>
              <w:right w:val="single" w:sz="4" w:space="0" w:color="auto"/>
            </w:tcBorders>
            <w:shd w:val="clear" w:color="auto" w:fill="auto"/>
            <w:noWrap/>
            <w:vAlign w:val="center"/>
            <w:hideMark/>
          </w:tcPr>
          <w:p w14:paraId="146E984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71D5B31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6</w:t>
            </w:r>
          </w:p>
        </w:tc>
        <w:tc>
          <w:tcPr>
            <w:tcW w:w="1984" w:type="dxa"/>
            <w:tcBorders>
              <w:top w:val="nil"/>
              <w:left w:val="nil"/>
              <w:bottom w:val="single" w:sz="4" w:space="0" w:color="auto"/>
              <w:right w:val="single" w:sz="4" w:space="0" w:color="auto"/>
            </w:tcBorders>
            <w:shd w:val="clear" w:color="auto" w:fill="auto"/>
            <w:noWrap/>
            <w:vAlign w:val="center"/>
            <w:hideMark/>
          </w:tcPr>
          <w:p w14:paraId="2E45440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300,00</w:t>
            </w:r>
          </w:p>
        </w:tc>
        <w:tc>
          <w:tcPr>
            <w:tcW w:w="1617" w:type="dxa"/>
            <w:tcBorders>
              <w:top w:val="nil"/>
              <w:left w:val="nil"/>
              <w:bottom w:val="single" w:sz="4" w:space="0" w:color="auto"/>
              <w:right w:val="single" w:sz="4" w:space="0" w:color="auto"/>
            </w:tcBorders>
            <w:shd w:val="clear" w:color="auto" w:fill="auto"/>
            <w:noWrap/>
            <w:vAlign w:val="center"/>
            <w:hideMark/>
          </w:tcPr>
          <w:p w14:paraId="324F174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372,00</w:t>
            </w:r>
          </w:p>
        </w:tc>
      </w:tr>
      <w:tr w:rsidR="00B26D0F" w:rsidRPr="004509AC" w14:paraId="258F73EB" w14:textId="77777777" w:rsidTr="0062488F">
        <w:trPr>
          <w:trHeight w:val="99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5F154128"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20</w:t>
            </w:r>
          </w:p>
        </w:tc>
        <w:tc>
          <w:tcPr>
            <w:tcW w:w="759" w:type="dxa"/>
            <w:tcBorders>
              <w:top w:val="nil"/>
              <w:left w:val="nil"/>
              <w:bottom w:val="single" w:sz="4" w:space="0" w:color="auto"/>
              <w:right w:val="single" w:sz="4" w:space="0" w:color="auto"/>
            </w:tcBorders>
            <w:shd w:val="clear" w:color="000000" w:fill="FFFFFF"/>
            <w:vAlign w:val="center"/>
            <w:hideMark/>
          </w:tcPr>
          <w:p w14:paraId="4D718CA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110</w:t>
            </w:r>
          </w:p>
        </w:tc>
        <w:tc>
          <w:tcPr>
            <w:tcW w:w="1276" w:type="dxa"/>
            <w:tcBorders>
              <w:top w:val="nil"/>
              <w:left w:val="nil"/>
              <w:bottom w:val="single" w:sz="4" w:space="0" w:color="auto"/>
              <w:right w:val="single" w:sz="4" w:space="0" w:color="auto"/>
            </w:tcBorders>
            <w:shd w:val="clear" w:color="auto" w:fill="auto"/>
            <w:noWrap/>
            <w:vAlign w:val="center"/>
            <w:hideMark/>
          </w:tcPr>
          <w:p w14:paraId="182E86F7"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000000" w:fill="FFFFFF"/>
            <w:vAlign w:val="center"/>
            <w:hideMark/>
          </w:tcPr>
          <w:p w14:paraId="4BFC7B76"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COPPER WIRE WITHOUT PLASTIC COVER, DIAMETER 2-4 mm, LENGTH 10m, NOT HIGH PURITY</w:t>
            </w:r>
          </w:p>
        </w:tc>
        <w:tc>
          <w:tcPr>
            <w:tcW w:w="1134" w:type="dxa"/>
            <w:tcBorders>
              <w:top w:val="nil"/>
              <w:left w:val="nil"/>
              <w:bottom w:val="single" w:sz="4" w:space="0" w:color="auto"/>
              <w:right w:val="single" w:sz="4" w:space="0" w:color="auto"/>
            </w:tcBorders>
            <w:shd w:val="clear" w:color="000000" w:fill="FFFFFF"/>
            <w:noWrap/>
            <w:vAlign w:val="center"/>
            <w:hideMark/>
          </w:tcPr>
          <w:p w14:paraId="30192D8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10m</w:t>
            </w:r>
          </w:p>
        </w:tc>
        <w:tc>
          <w:tcPr>
            <w:tcW w:w="1842" w:type="dxa"/>
            <w:tcBorders>
              <w:top w:val="nil"/>
              <w:left w:val="nil"/>
              <w:bottom w:val="single" w:sz="4" w:space="0" w:color="auto"/>
              <w:right w:val="single" w:sz="4" w:space="0" w:color="auto"/>
            </w:tcBorders>
            <w:shd w:val="clear" w:color="auto" w:fill="auto"/>
            <w:noWrap/>
            <w:vAlign w:val="center"/>
            <w:hideMark/>
          </w:tcPr>
          <w:p w14:paraId="50F3FE0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30,00</w:t>
            </w:r>
          </w:p>
        </w:tc>
        <w:tc>
          <w:tcPr>
            <w:tcW w:w="1418" w:type="dxa"/>
            <w:tcBorders>
              <w:top w:val="nil"/>
              <w:left w:val="nil"/>
              <w:bottom w:val="single" w:sz="4" w:space="0" w:color="auto"/>
              <w:right w:val="single" w:sz="4" w:space="0" w:color="auto"/>
            </w:tcBorders>
            <w:shd w:val="clear" w:color="auto" w:fill="auto"/>
            <w:noWrap/>
            <w:vAlign w:val="center"/>
            <w:hideMark/>
          </w:tcPr>
          <w:p w14:paraId="3B64A9D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1FD51E9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4E023249"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30,00</w:t>
            </w:r>
          </w:p>
        </w:tc>
        <w:tc>
          <w:tcPr>
            <w:tcW w:w="1617" w:type="dxa"/>
            <w:tcBorders>
              <w:top w:val="nil"/>
              <w:left w:val="nil"/>
              <w:bottom w:val="single" w:sz="4" w:space="0" w:color="auto"/>
              <w:right w:val="single" w:sz="4" w:space="0" w:color="auto"/>
            </w:tcBorders>
            <w:shd w:val="clear" w:color="auto" w:fill="auto"/>
            <w:noWrap/>
            <w:vAlign w:val="center"/>
            <w:hideMark/>
          </w:tcPr>
          <w:p w14:paraId="454FE84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37,20</w:t>
            </w:r>
          </w:p>
        </w:tc>
      </w:tr>
      <w:tr w:rsidR="00B26D0F" w:rsidRPr="004509AC" w14:paraId="5BD14223"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B5EBCB7"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21</w:t>
            </w:r>
          </w:p>
        </w:tc>
        <w:tc>
          <w:tcPr>
            <w:tcW w:w="759" w:type="dxa"/>
            <w:tcBorders>
              <w:top w:val="nil"/>
              <w:left w:val="nil"/>
              <w:bottom w:val="single" w:sz="4" w:space="0" w:color="auto"/>
              <w:right w:val="single" w:sz="4" w:space="0" w:color="auto"/>
            </w:tcBorders>
            <w:shd w:val="clear" w:color="000000" w:fill="FFFFFF"/>
            <w:vAlign w:val="center"/>
            <w:hideMark/>
          </w:tcPr>
          <w:p w14:paraId="4C7A70C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119</w:t>
            </w:r>
          </w:p>
        </w:tc>
        <w:tc>
          <w:tcPr>
            <w:tcW w:w="1276" w:type="dxa"/>
            <w:tcBorders>
              <w:top w:val="nil"/>
              <w:left w:val="nil"/>
              <w:bottom w:val="single" w:sz="4" w:space="0" w:color="auto"/>
              <w:right w:val="single" w:sz="4" w:space="0" w:color="auto"/>
            </w:tcBorders>
            <w:shd w:val="clear" w:color="auto" w:fill="auto"/>
            <w:noWrap/>
            <w:vAlign w:val="center"/>
            <w:hideMark/>
          </w:tcPr>
          <w:p w14:paraId="10445F67"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6906-38-3</w:t>
            </w:r>
          </w:p>
        </w:tc>
        <w:tc>
          <w:tcPr>
            <w:tcW w:w="3544" w:type="dxa"/>
            <w:tcBorders>
              <w:top w:val="nil"/>
              <w:left w:val="nil"/>
              <w:bottom w:val="single" w:sz="4" w:space="0" w:color="auto"/>
              <w:right w:val="single" w:sz="4" w:space="0" w:color="auto"/>
            </w:tcBorders>
            <w:shd w:val="clear" w:color="auto" w:fill="auto"/>
            <w:vAlign w:val="center"/>
            <w:hideMark/>
          </w:tcPr>
          <w:p w14:paraId="2A0CAA3E"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Delphinidin - 3-glucoside chloride, Reference standard</w:t>
            </w:r>
          </w:p>
        </w:tc>
        <w:tc>
          <w:tcPr>
            <w:tcW w:w="1134" w:type="dxa"/>
            <w:tcBorders>
              <w:top w:val="nil"/>
              <w:left w:val="nil"/>
              <w:bottom w:val="single" w:sz="4" w:space="0" w:color="auto"/>
              <w:right w:val="single" w:sz="4" w:space="0" w:color="auto"/>
            </w:tcBorders>
            <w:shd w:val="clear" w:color="auto" w:fill="auto"/>
            <w:noWrap/>
            <w:vAlign w:val="center"/>
            <w:hideMark/>
          </w:tcPr>
          <w:p w14:paraId="42EBCC5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 mg</w:t>
            </w:r>
          </w:p>
        </w:tc>
        <w:tc>
          <w:tcPr>
            <w:tcW w:w="1842" w:type="dxa"/>
            <w:tcBorders>
              <w:top w:val="nil"/>
              <w:left w:val="nil"/>
              <w:bottom w:val="single" w:sz="4" w:space="0" w:color="auto"/>
              <w:right w:val="single" w:sz="4" w:space="0" w:color="auto"/>
            </w:tcBorders>
            <w:shd w:val="clear" w:color="auto" w:fill="auto"/>
            <w:noWrap/>
            <w:vAlign w:val="center"/>
            <w:hideMark/>
          </w:tcPr>
          <w:p w14:paraId="6B0BDC55"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210,00</w:t>
            </w:r>
          </w:p>
        </w:tc>
        <w:tc>
          <w:tcPr>
            <w:tcW w:w="1418" w:type="dxa"/>
            <w:tcBorders>
              <w:top w:val="nil"/>
              <w:left w:val="nil"/>
              <w:bottom w:val="single" w:sz="4" w:space="0" w:color="auto"/>
              <w:right w:val="single" w:sz="4" w:space="0" w:color="auto"/>
            </w:tcBorders>
            <w:shd w:val="clear" w:color="auto" w:fill="auto"/>
            <w:noWrap/>
            <w:vAlign w:val="center"/>
            <w:hideMark/>
          </w:tcPr>
          <w:p w14:paraId="41108CD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2F7AD3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62BC9E5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210,00</w:t>
            </w:r>
          </w:p>
        </w:tc>
        <w:tc>
          <w:tcPr>
            <w:tcW w:w="1617" w:type="dxa"/>
            <w:tcBorders>
              <w:top w:val="nil"/>
              <w:left w:val="nil"/>
              <w:bottom w:val="single" w:sz="4" w:space="0" w:color="auto"/>
              <w:right w:val="single" w:sz="4" w:space="0" w:color="auto"/>
            </w:tcBorders>
            <w:shd w:val="clear" w:color="auto" w:fill="auto"/>
            <w:noWrap/>
            <w:vAlign w:val="center"/>
            <w:hideMark/>
          </w:tcPr>
          <w:p w14:paraId="7912A85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260,40</w:t>
            </w:r>
          </w:p>
        </w:tc>
      </w:tr>
      <w:tr w:rsidR="00B26D0F" w:rsidRPr="004509AC" w14:paraId="5FC57932"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5E31076"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22</w:t>
            </w:r>
          </w:p>
        </w:tc>
        <w:tc>
          <w:tcPr>
            <w:tcW w:w="759" w:type="dxa"/>
            <w:tcBorders>
              <w:top w:val="nil"/>
              <w:left w:val="nil"/>
              <w:bottom w:val="single" w:sz="4" w:space="0" w:color="auto"/>
              <w:right w:val="single" w:sz="4" w:space="0" w:color="auto"/>
            </w:tcBorders>
            <w:shd w:val="clear" w:color="000000" w:fill="FFFFFF"/>
            <w:vAlign w:val="center"/>
            <w:hideMark/>
          </w:tcPr>
          <w:p w14:paraId="72FB26E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122</w:t>
            </w:r>
          </w:p>
        </w:tc>
        <w:tc>
          <w:tcPr>
            <w:tcW w:w="1276" w:type="dxa"/>
            <w:tcBorders>
              <w:top w:val="nil"/>
              <w:left w:val="nil"/>
              <w:bottom w:val="single" w:sz="4" w:space="0" w:color="auto"/>
              <w:right w:val="single" w:sz="4" w:space="0" w:color="auto"/>
            </w:tcBorders>
            <w:shd w:val="clear" w:color="auto" w:fill="auto"/>
            <w:noWrap/>
            <w:vAlign w:val="center"/>
            <w:hideMark/>
          </w:tcPr>
          <w:p w14:paraId="280F5F6E"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75-09-2</w:t>
            </w:r>
          </w:p>
        </w:tc>
        <w:tc>
          <w:tcPr>
            <w:tcW w:w="3544" w:type="dxa"/>
            <w:tcBorders>
              <w:top w:val="nil"/>
              <w:left w:val="nil"/>
              <w:bottom w:val="single" w:sz="4" w:space="0" w:color="auto"/>
              <w:right w:val="single" w:sz="4" w:space="0" w:color="auto"/>
            </w:tcBorders>
            <w:shd w:val="clear" w:color="auto" w:fill="auto"/>
            <w:vAlign w:val="center"/>
            <w:hideMark/>
          </w:tcPr>
          <w:p w14:paraId="70CCC2C5"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Dichloromethane 99.8+% analytical grade</w:t>
            </w:r>
          </w:p>
        </w:tc>
        <w:tc>
          <w:tcPr>
            <w:tcW w:w="1134" w:type="dxa"/>
            <w:tcBorders>
              <w:top w:val="nil"/>
              <w:left w:val="nil"/>
              <w:bottom w:val="single" w:sz="4" w:space="0" w:color="auto"/>
              <w:right w:val="single" w:sz="4" w:space="0" w:color="auto"/>
            </w:tcBorders>
            <w:shd w:val="clear" w:color="auto" w:fill="auto"/>
            <w:noWrap/>
            <w:vAlign w:val="center"/>
            <w:hideMark/>
          </w:tcPr>
          <w:p w14:paraId="7A58E82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L</w:t>
            </w:r>
          </w:p>
        </w:tc>
        <w:tc>
          <w:tcPr>
            <w:tcW w:w="1842" w:type="dxa"/>
            <w:tcBorders>
              <w:top w:val="nil"/>
              <w:left w:val="nil"/>
              <w:bottom w:val="single" w:sz="4" w:space="0" w:color="auto"/>
              <w:right w:val="single" w:sz="4" w:space="0" w:color="auto"/>
            </w:tcBorders>
            <w:shd w:val="clear" w:color="auto" w:fill="auto"/>
            <w:noWrap/>
            <w:vAlign w:val="center"/>
            <w:hideMark/>
          </w:tcPr>
          <w:p w14:paraId="3FCF82F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140,00</w:t>
            </w:r>
          </w:p>
        </w:tc>
        <w:tc>
          <w:tcPr>
            <w:tcW w:w="1418" w:type="dxa"/>
            <w:tcBorders>
              <w:top w:val="nil"/>
              <w:left w:val="nil"/>
              <w:bottom w:val="single" w:sz="4" w:space="0" w:color="auto"/>
              <w:right w:val="single" w:sz="4" w:space="0" w:color="auto"/>
            </w:tcBorders>
            <w:shd w:val="clear" w:color="auto" w:fill="auto"/>
            <w:noWrap/>
            <w:vAlign w:val="center"/>
            <w:hideMark/>
          </w:tcPr>
          <w:p w14:paraId="16E0841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E37527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w:t>
            </w:r>
          </w:p>
        </w:tc>
        <w:tc>
          <w:tcPr>
            <w:tcW w:w="1984" w:type="dxa"/>
            <w:tcBorders>
              <w:top w:val="nil"/>
              <w:left w:val="nil"/>
              <w:bottom w:val="single" w:sz="4" w:space="0" w:color="auto"/>
              <w:right w:val="single" w:sz="4" w:space="0" w:color="auto"/>
            </w:tcBorders>
            <w:shd w:val="clear" w:color="auto" w:fill="auto"/>
            <w:noWrap/>
            <w:vAlign w:val="center"/>
            <w:hideMark/>
          </w:tcPr>
          <w:p w14:paraId="6B62CA2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420,00</w:t>
            </w:r>
          </w:p>
        </w:tc>
        <w:tc>
          <w:tcPr>
            <w:tcW w:w="1617" w:type="dxa"/>
            <w:tcBorders>
              <w:top w:val="nil"/>
              <w:left w:val="nil"/>
              <w:bottom w:val="single" w:sz="4" w:space="0" w:color="auto"/>
              <w:right w:val="single" w:sz="4" w:space="0" w:color="auto"/>
            </w:tcBorders>
            <w:shd w:val="clear" w:color="auto" w:fill="auto"/>
            <w:noWrap/>
            <w:vAlign w:val="center"/>
            <w:hideMark/>
          </w:tcPr>
          <w:p w14:paraId="47F3670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520,80</w:t>
            </w:r>
          </w:p>
        </w:tc>
      </w:tr>
      <w:tr w:rsidR="00B26D0F" w:rsidRPr="004509AC" w14:paraId="7590A475"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35C76FB2"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23</w:t>
            </w:r>
          </w:p>
        </w:tc>
        <w:tc>
          <w:tcPr>
            <w:tcW w:w="759" w:type="dxa"/>
            <w:tcBorders>
              <w:top w:val="nil"/>
              <w:left w:val="nil"/>
              <w:bottom w:val="single" w:sz="4" w:space="0" w:color="auto"/>
              <w:right w:val="single" w:sz="4" w:space="0" w:color="auto"/>
            </w:tcBorders>
            <w:shd w:val="clear" w:color="000000" w:fill="FFFFFF"/>
            <w:vAlign w:val="center"/>
            <w:hideMark/>
          </w:tcPr>
          <w:p w14:paraId="3F14D52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125</w:t>
            </w:r>
          </w:p>
        </w:tc>
        <w:tc>
          <w:tcPr>
            <w:tcW w:w="1276" w:type="dxa"/>
            <w:tcBorders>
              <w:top w:val="nil"/>
              <w:left w:val="nil"/>
              <w:bottom w:val="single" w:sz="4" w:space="0" w:color="auto"/>
              <w:right w:val="single" w:sz="4" w:space="0" w:color="auto"/>
            </w:tcBorders>
            <w:shd w:val="clear" w:color="auto" w:fill="auto"/>
            <w:noWrap/>
            <w:vAlign w:val="center"/>
            <w:hideMark/>
          </w:tcPr>
          <w:p w14:paraId="1D42430A"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1191-15-7</w:t>
            </w:r>
          </w:p>
        </w:tc>
        <w:tc>
          <w:tcPr>
            <w:tcW w:w="3544" w:type="dxa"/>
            <w:tcBorders>
              <w:top w:val="nil"/>
              <w:left w:val="nil"/>
              <w:bottom w:val="single" w:sz="4" w:space="0" w:color="auto"/>
              <w:right w:val="single" w:sz="4" w:space="0" w:color="auto"/>
            </w:tcBorders>
            <w:shd w:val="clear" w:color="auto" w:fill="auto"/>
            <w:vAlign w:val="center"/>
            <w:hideMark/>
          </w:tcPr>
          <w:p w14:paraId="12129281"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Diisobutylaluminum hydride solution, 1.0 M in toluene</w:t>
            </w:r>
          </w:p>
        </w:tc>
        <w:tc>
          <w:tcPr>
            <w:tcW w:w="1134" w:type="dxa"/>
            <w:tcBorders>
              <w:top w:val="nil"/>
              <w:left w:val="nil"/>
              <w:bottom w:val="single" w:sz="4" w:space="0" w:color="auto"/>
              <w:right w:val="single" w:sz="4" w:space="0" w:color="auto"/>
            </w:tcBorders>
            <w:shd w:val="clear" w:color="auto" w:fill="auto"/>
            <w:noWrap/>
            <w:vAlign w:val="center"/>
            <w:hideMark/>
          </w:tcPr>
          <w:p w14:paraId="6D8B175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4 x 25 mL</w:t>
            </w:r>
          </w:p>
        </w:tc>
        <w:tc>
          <w:tcPr>
            <w:tcW w:w="1842" w:type="dxa"/>
            <w:tcBorders>
              <w:top w:val="nil"/>
              <w:left w:val="nil"/>
              <w:bottom w:val="single" w:sz="4" w:space="0" w:color="auto"/>
              <w:right w:val="single" w:sz="4" w:space="0" w:color="auto"/>
            </w:tcBorders>
            <w:shd w:val="clear" w:color="auto" w:fill="auto"/>
            <w:noWrap/>
            <w:vAlign w:val="center"/>
            <w:hideMark/>
          </w:tcPr>
          <w:p w14:paraId="0C0BFC9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65,00</w:t>
            </w:r>
          </w:p>
        </w:tc>
        <w:tc>
          <w:tcPr>
            <w:tcW w:w="1418" w:type="dxa"/>
            <w:tcBorders>
              <w:top w:val="nil"/>
              <w:left w:val="nil"/>
              <w:bottom w:val="single" w:sz="4" w:space="0" w:color="auto"/>
              <w:right w:val="single" w:sz="4" w:space="0" w:color="auto"/>
            </w:tcBorders>
            <w:shd w:val="clear" w:color="auto" w:fill="auto"/>
            <w:noWrap/>
            <w:vAlign w:val="center"/>
            <w:hideMark/>
          </w:tcPr>
          <w:p w14:paraId="42E6E4E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EE96CC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4BFE105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65,00</w:t>
            </w:r>
          </w:p>
        </w:tc>
        <w:tc>
          <w:tcPr>
            <w:tcW w:w="1617" w:type="dxa"/>
            <w:tcBorders>
              <w:top w:val="nil"/>
              <w:left w:val="nil"/>
              <w:bottom w:val="single" w:sz="4" w:space="0" w:color="auto"/>
              <w:right w:val="single" w:sz="4" w:space="0" w:color="auto"/>
            </w:tcBorders>
            <w:shd w:val="clear" w:color="auto" w:fill="auto"/>
            <w:noWrap/>
            <w:vAlign w:val="center"/>
            <w:hideMark/>
          </w:tcPr>
          <w:p w14:paraId="6CC5A67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80,60</w:t>
            </w:r>
          </w:p>
        </w:tc>
      </w:tr>
      <w:tr w:rsidR="00B26D0F" w:rsidRPr="004509AC" w14:paraId="005AE137" w14:textId="77777777" w:rsidTr="0062488F">
        <w:trPr>
          <w:trHeight w:val="99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49020C5F"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24</w:t>
            </w:r>
          </w:p>
        </w:tc>
        <w:tc>
          <w:tcPr>
            <w:tcW w:w="759" w:type="dxa"/>
            <w:tcBorders>
              <w:top w:val="nil"/>
              <w:left w:val="nil"/>
              <w:bottom w:val="single" w:sz="4" w:space="0" w:color="auto"/>
              <w:right w:val="single" w:sz="4" w:space="0" w:color="auto"/>
            </w:tcBorders>
            <w:shd w:val="clear" w:color="000000" w:fill="FFFFFF"/>
            <w:vAlign w:val="center"/>
            <w:hideMark/>
          </w:tcPr>
          <w:p w14:paraId="6EA179B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168</w:t>
            </w:r>
          </w:p>
        </w:tc>
        <w:tc>
          <w:tcPr>
            <w:tcW w:w="1276" w:type="dxa"/>
            <w:tcBorders>
              <w:top w:val="nil"/>
              <w:left w:val="nil"/>
              <w:bottom w:val="single" w:sz="4" w:space="0" w:color="auto"/>
              <w:right w:val="single" w:sz="4" w:space="0" w:color="auto"/>
            </w:tcBorders>
            <w:shd w:val="clear" w:color="auto" w:fill="auto"/>
            <w:noWrap/>
            <w:vAlign w:val="center"/>
            <w:hideMark/>
          </w:tcPr>
          <w:p w14:paraId="43C66BB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2E1E50D3"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Guilliard's (F/2) Marine Water Enrichment Solution 50x, liquid, suitable for plant cell culture</w:t>
            </w:r>
          </w:p>
        </w:tc>
        <w:tc>
          <w:tcPr>
            <w:tcW w:w="1134" w:type="dxa"/>
            <w:tcBorders>
              <w:top w:val="nil"/>
              <w:left w:val="nil"/>
              <w:bottom w:val="single" w:sz="4" w:space="0" w:color="auto"/>
              <w:right w:val="single" w:sz="4" w:space="0" w:color="auto"/>
            </w:tcBorders>
            <w:shd w:val="clear" w:color="auto" w:fill="auto"/>
            <w:noWrap/>
            <w:vAlign w:val="center"/>
            <w:hideMark/>
          </w:tcPr>
          <w:p w14:paraId="5C0F7B3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500 mL</w:t>
            </w:r>
          </w:p>
        </w:tc>
        <w:tc>
          <w:tcPr>
            <w:tcW w:w="1842" w:type="dxa"/>
            <w:tcBorders>
              <w:top w:val="nil"/>
              <w:left w:val="nil"/>
              <w:bottom w:val="single" w:sz="4" w:space="0" w:color="auto"/>
              <w:right w:val="single" w:sz="4" w:space="0" w:color="auto"/>
            </w:tcBorders>
            <w:shd w:val="clear" w:color="auto" w:fill="auto"/>
            <w:noWrap/>
            <w:vAlign w:val="center"/>
            <w:hideMark/>
          </w:tcPr>
          <w:p w14:paraId="58F7525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140,00</w:t>
            </w:r>
          </w:p>
        </w:tc>
        <w:tc>
          <w:tcPr>
            <w:tcW w:w="1418" w:type="dxa"/>
            <w:tcBorders>
              <w:top w:val="nil"/>
              <w:left w:val="nil"/>
              <w:bottom w:val="single" w:sz="4" w:space="0" w:color="auto"/>
              <w:right w:val="single" w:sz="4" w:space="0" w:color="auto"/>
            </w:tcBorders>
            <w:shd w:val="clear" w:color="auto" w:fill="auto"/>
            <w:noWrap/>
            <w:vAlign w:val="center"/>
            <w:hideMark/>
          </w:tcPr>
          <w:p w14:paraId="231E872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6533E22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1278874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140,00</w:t>
            </w:r>
          </w:p>
        </w:tc>
        <w:tc>
          <w:tcPr>
            <w:tcW w:w="1617" w:type="dxa"/>
            <w:tcBorders>
              <w:top w:val="nil"/>
              <w:left w:val="nil"/>
              <w:bottom w:val="single" w:sz="4" w:space="0" w:color="auto"/>
              <w:right w:val="single" w:sz="4" w:space="0" w:color="auto"/>
            </w:tcBorders>
            <w:shd w:val="clear" w:color="auto" w:fill="auto"/>
            <w:noWrap/>
            <w:vAlign w:val="center"/>
            <w:hideMark/>
          </w:tcPr>
          <w:p w14:paraId="34E9973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173,60</w:t>
            </w:r>
          </w:p>
        </w:tc>
      </w:tr>
      <w:tr w:rsidR="00B26D0F" w:rsidRPr="004509AC" w14:paraId="25C45554"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397EB25A"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25</w:t>
            </w:r>
          </w:p>
        </w:tc>
        <w:tc>
          <w:tcPr>
            <w:tcW w:w="759" w:type="dxa"/>
            <w:tcBorders>
              <w:top w:val="nil"/>
              <w:left w:val="nil"/>
              <w:bottom w:val="single" w:sz="4" w:space="0" w:color="auto"/>
              <w:right w:val="single" w:sz="4" w:space="0" w:color="auto"/>
            </w:tcBorders>
            <w:shd w:val="clear" w:color="000000" w:fill="FFFFFF"/>
            <w:vAlign w:val="center"/>
            <w:hideMark/>
          </w:tcPr>
          <w:p w14:paraId="4C8D097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183</w:t>
            </w:r>
          </w:p>
        </w:tc>
        <w:tc>
          <w:tcPr>
            <w:tcW w:w="1276" w:type="dxa"/>
            <w:tcBorders>
              <w:top w:val="nil"/>
              <w:left w:val="nil"/>
              <w:bottom w:val="single" w:sz="4" w:space="0" w:color="auto"/>
              <w:right w:val="single" w:sz="4" w:space="0" w:color="auto"/>
            </w:tcBorders>
            <w:shd w:val="clear" w:color="auto" w:fill="auto"/>
            <w:noWrap/>
            <w:vAlign w:val="center"/>
            <w:hideMark/>
          </w:tcPr>
          <w:p w14:paraId="59B07870"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207398-97-8</w:t>
            </w:r>
          </w:p>
        </w:tc>
        <w:tc>
          <w:tcPr>
            <w:tcW w:w="3544" w:type="dxa"/>
            <w:tcBorders>
              <w:top w:val="nil"/>
              <w:left w:val="nil"/>
              <w:bottom w:val="single" w:sz="4" w:space="0" w:color="auto"/>
              <w:right w:val="single" w:sz="4" w:space="0" w:color="auto"/>
            </w:tcBorders>
            <w:shd w:val="clear" w:color="auto" w:fill="auto"/>
            <w:vAlign w:val="center"/>
            <w:hideMark/>
          </w:tcPr>
          <w:p w14:paraId="62093D99"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Indium(III) nitrate hydrate</w:t>
            </w:r>
          </w:p>
        </w:tc>
        <w:tc>
          <w:tcPr>
            <w:tcW w:w="1134" w:type="dxa"/>
            <w:tcBorders>
              <w:top w:val="nil"/>
              <w:left w:val="nil"/>
              <w:bottom w:val="single" w:sz="4" w:space="0" w:color="auto"/>
              <w:right w:val="single" w:sz="4" w:space="0" w:color="auto"/>
            </w:tcBorders>
            <w:shd w:val="clear" w:color="auto" w:fill="auto"/>
            <w:noWrap/>
            <w:vAlign w:val="center"/>
            <w:hideMark/>
          </w:tcPr>
          <w:p w14:paraId="178CF96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 g</w:t>
            </w:r>
          </w:p>
        </w:tc>
        <w:tc>
          <w:tcPr>
            <w:tcW w:w="1842" w:type="dxa"/>
            <w:tcBorders>
              <w:top w:val="nil"/>
              <w:left w:val="nil"/>
              <w:bottom w:val="single" w:sz="4" w:space="0" w:color="auto"/>
              <w:right w:val="single" w:sz="4" w:space="0" w:color="auto"/>
            </w:tcBorders>
            <w:shd w:val="clear" w:color="auto" w:fill="auto"/>
            <w:noWrap/>
            <w:vAlign w:val="center"/>
            <w:hideMark/>
          </w:tcPr>
          <w:p w14:paraId="1649216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55,00</w:t>
            </w:r>
          </w:p>
        </w:tc>
        <w:tc>
          <w:tcPr>
            <w:tcW w:w="1418" w:type="dxa"/>
            <w:tcBorders>
              <w:top w:val="nil"/>
              <w:left w:val="nil"/>
              <w:bottom w:val="single" w:sz="4" w:space="0" w:color="auto"/>
              <w:right w:val="single" w:sz="4" w:space="0" w:color="auto"/>
            </w:tcBorders>
            <w:shd w:val="clear" w:color="auto" w:fill="auto"/>
            <w:noWrap/>
            <w:vAlign w:val="center"/>
            <w:hideMark/>
          </w:tcPr>
          <w:p w14:paraId="0E92B08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C8BE60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0E04FF2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55,00</w:t>
            </w:r>
          </w:p>
        </w:tc>
        <w:tc>
          <w:tcPr>
            <w:tcW w:w="1617" w:type="dxa"/>
            <w:tcBorders>
              <w:top w:val="nil"/>
              <w:left w:val="nil"/>
              <w:bottom w:val="single" w:sz="4" w:space="0" w:color="auto"/>
              <w:right w:val="single" w:sz="4" w:space="0" w:color="auto"/>
            </w:tcBorders>
            <w:shd w:val="clear" w:color="auto" w:fill="auto"/>
            <w:noWrap/>
            <w:vAlign w:val="center"/>
            <w:hideMark/>
          </w:tcPr>
          <w:p w14:paraId="70BD35C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68,20</w:t>
            </w:r>
          </w:p>
        </w:tc>
      </w:tr>
      <w:tr w:rsidR="00B26D0F" w:rsidRPr="004509AC" w14:paraId="670FCB7C"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780A491C"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26</w:t>
            </w:r>
          </w:p>
        </w:tc>
        <w:tc>
          <w:tcPr>
            <w:tcW w:w="759" w:type="dxa"/>
            <w:tcBorders>
              <w:top w:val="nil"/>
              <w:left w:val="nil"/>
              <w:bottom w:val="single" w:sz="4" w:space="0" w:color="auto"/>
              <w:right w:val="single" w:sz="4" w:space="0" w:color="auto"/>
            </w:tcBorders>
            <w:shd w:val="clear" w:color="000000" w:fill="FFFFFF"/>
            <w:vAlign w:val="center"/>
            <w:hideMark/>
          </w:tcPr>
          <w:p w14:paraId="3DA3AFF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198</w:t>
            </w:r>
          </w:p>
        </w:tc>
        <w:tc>
          <w:tcPr>
            <w:tcW w:w="1276" w:type="dxa"/>
            <w:tcBorders>
              <w:top w:val="nil"/>
              <w:left w:val="nil"/>
              <w:bottom w:val="single" w:sz="4" w:space="0" w:color="auto"/>
              <w:right w:val="single" w:sz="4" w:space="0" w:color="auto"/>
            </w:tcBorders>
            <w:shd w:val="clear" w:color="auto" w:fill="auto"/>
            <w:noWrap/>
            <w:vAlign w:val="center"/>
            <w:hideMark/>
          </w:tcPr>
          <w:p w14:paraId="4BA21C5A"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25267413"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Kit Ανοσοφθορισμού (IFA) σε επιθηλιακά κύτταρα Hep-2 10 slides x 12 θέσεις</w:t>
            </w:r>
          </w:p>
        </w:tc>
        <w:tc>
          <w:tcPr>
            <w:tcW w:w="1134" w:type="dxa"/>
            <w:tcBorders>
              <w:top w:val="nil"/>
              <w:left w:val="nil"/>
              <w:bottom w:val="single" w:sz="4" w:space="0" w:color="auto"/>
              <w:right w:val="single" w:sz="4" w:space="0" w:color="auto"/>
            </w:tcBorders>
            <w:shd w:val="clear" w:color="auto" w:fill="auto"/>
            <w:noWrap/>
            <w:vAlign w:val="center"/>
            <w:hideMark/>
          </w:tcPr>
          <w:p w14:paraId="4F3FCC6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kit</w:t>
            </w:r>
          </w:p>
        </w:tc>
        <w:tc>
          <w:tcPr>
            <w:tcW w:w="1842" w:type="dxa"/>
            <w:tcBorders>
              <w:top w:val="nil"/>
              <w:left w:val="nil"/>
              <w:bottom w:val="single" w:sz="4" w:space="0" w:color="auto"/>
              <w:right w:val="single" w:sz="4" w:space="0" w:color="auto"/>
            </w:tcBorders>
            <w:shd w:val="clear" w:color="auto" w:fill="auto"/>
            <w:noWrap/>
            <w:vAlign w:val="center"/>
            <w:hideMark/>
          </w:tcPr>
          <w:p w14:paraId="5D915A8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150,00</w:t>
            </w:r>
          </w:p>
        </w:tc>
        <w:tc>
          <w:tcPr>
            <w:tcW w:w="1418" w:type="dxa"/>
            <w:tcBorders>
              <w:top w:val="nil"/>
              <w:left w:val="nil"/>
              <w:bottom w:val="single" w:sz="4" w:space="0" w:color="auto"/>
              <w:right w:val="single" w:sz="4" w:space="0" w:color="auto"/>
            </w:tcBorders>
            <w:shd w:val="clear" w:color="auto" w:fill="auto"/>
            <w:noWrap/>
            <w:vAlign w:val="center"/>
            <w:hideMark/>
          </w:tcPr>
          <w:p w14:paraId="2C4B592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61A7A15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76E4F8E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150,00</w:t>
            </w:r>
          </w:p>
        </w:tc>
        <w:tc>
          <w:tcPr>
            <w:tcW w:w="1617" w:type="dxa"/>
            <w:tcBorders>
              <w:top w:val="nil"/>
              <w:left w:val="nil"/>
              <w:bottom w:val="single" w:sz="4" w:space="0" w:color="auto"/>
              <w:right w:val="single" w:sz="4" w:space="0" w:color="auto"/>
            </w:tcBorders>
            <w:shd w:val="clear" w:color="auto" w:fill="auto"/>
            <w:noWrap/>
            <w:vAlign w:val="center"/>
            <w:hideMark/>
          </w:tcPr>
          <w:p w14:paraId="492D39D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186,00</w:t>
            </w:r>
          </w:p>
        </w:tc>
      </w:tr>
      <w:tr w:rsidR="00B26D0F" w:rsidRPr="004509AC" w14:paraId="6EE92550" w14:textId="77777777" w:rsidTr="0062488F">
        <w:trPr>
          <w:trHeight w:val="99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3FE359A"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27</w:t>
            </w:r>
          </w:p>
        </w:tc>
        <w:tc>
          <w:tcPr>
            <w:tcW w:w="759" w:type="dxa"/>
            <w:tcBorders>
              <w:top w:val="nil"/>
              <w:left w:val="nil"/>
              <w:bottom w:val="single" w:sz="4" w:space="0" w:color="auto"/>
              <w:right w:val="single" w:sz="4" w:space="0" w:color="auto"/>
            </w:tcBorders>
            <w:shd w:val="clear" w:color="000000" w:fill="FFFFFF"/>
            <w:vAlign w:val="center"/>
            <w:hideMark/>
          </w:tcPr>
          <w:p w14:paraId="2A5B41D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199</w:t>
            </w:r>
          </w:p>
        </w:tc>
        <w:tc>
          <w:tcPr>
            <w:tcW w:w="1276" w:type="dxa"/>
            <w:tcBorders>
              <w:top w:val="nil"/>
              <w:left w:val="nil"/>
              <w:bottom w:val="single" w:sz="4" w:space="0" w:color="auto"/>
              <w:right w:val="single" w:sz="4" w:space="0" w:color="auto"/>
            </w:tcBorders>
            <w:shd w:val="clear" w:color="auto" w:fill="auto"/>
            <w:noWrap/>
            <w:vAlign w:val="center"/>
            <w:hideMark/>
          </w:tcPr>
          <w:p w14:paraId="09F8C5D9"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27CABDEC"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 xml:space="preserve">Kit </w:t>
            </w:r>
            <w:r w:rsidRPr="004509AC">
              <w:rPr>
                <w:rFonts w:ascii="Times New Roman" w:hAnsi="Times New Roman" w:cs="Times New Roman"/>
                <w:color w:val="000000"/>
                <w:sz w:val="20"/>
                <w:szCs w:val="20"/>
              </w:rPr>
              <w:t>Ανοσοφθορισμού</w:t>
            </w:r>
            <w:r w:rsidRPr="004509AC">
              <w:rPr>
                <w:rFonts w:ascii="Times New Roman" w:hAnsi="Times New Roman" w:cs="Times New Roman"/>
                <w:color w:val="000000"/>
                <w:sz w:val="20"/>
                <w:szCs w:val="20"/>
                <w:lang w:val="en-US"/>
              </w:rPr>
              <w:t xml:space="preserve"> IFA Kidney/Stomach/Liver (LKM) 10 slides x 8 </w:t>
            </w:r>
            <w:r w:rsidRPr="004509AC">
              <w:rPr>
                <w:rFonts w:ascii="Times New Roman" w:hAnsi="Times New Roman" w:cs="Times New Roman"/>
                <w:color w:val="000000"/>
                <w:sz w:val="20"/>
                <w:szCs w:val="20"/>
              </w:rPr>
              <w:t>θέσεις</w:t>
            </w:r>
          </w:p>
        </w:tc>
        <w:tc>
          <w:tcPr>
            <w:tcW w:w="1134" w:type="dxa"/>
            <w:tcBorders>
              <w:top w:val="nil"/>
              <w:left w:val="nil"/>
              <w:bottom w:val="single" w:sz="4" w:space="0" w:color="auto"/>
              <w:right w:val="single" w:sz="4" w:space="0" w:color="auto"/>
            </w:tcBorders>
            <w:shd w:val="clear" w:color="auto" w:fill="auto"/>
            <w:noWrap/>
            <w:vAlign w:val="center"/>
            <w:hideMark/>
          </w:tcPr>
          <w:p w14:paraId="27E4C10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kit</w:t>
            </w:r>
          </w:p>
        </w:tc>
        <w:tc>
          <w:tcPr>
            <w:tcW w:w="1842" w:type="dxa"/>
            <w:tcBorders>
              <w:top w:val="nil"/>
              <w:left w:val="nil"/>
              <w:bottom w:val="single" w:sz="4" w:space="0" w:color="auto"/>
              <w:right w:val="single" w:sz="4" w:space="0" w:color="auto"/>
            </w:tcBorders>
            <w:shd w:val="clear" w:color="auto" w:fill="auto"/>
            <w:noWrap/>
            <w:vAlign w:val="center"/>
            <w:hideMark/>
          </w:tcPr>
          <w:p w14:paraId="0DCE0F8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260,00</w:t>
            </w:r>
          </w:p>
        </w:tc>
        <w:tc>
          <w:tcPr>
            <w:tcW w:w="1418" w:type="dxa"/>
            <w:tcBorders>
              <w:top w:val="nil"/>
              <w:left w:val="nil"/>
              <w:bottom w:val="single" w:sz="4" w:space="0" w:color="auto"/>
              <w:right w:val="single" w:sz="4" w:space="0" w:color="auto"/>
            </w:tcBorders>
            <w:shd w:val="clear" w:color="auto" w:fill="auto"/>
            <w:noWrap/>
            <w:vAlign w:val="center"/>
            <w:hideMark/>
          </w:tcPr>
          <w:p w14:paraId="3536435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7DC1911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05E89D5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260,00</w:t>
            </w:r>
          </w:p>
        </w:tc>
        <w:tc>
          <w:tcPr>
            <w:tcW w:w="1617" w:type="dxa"/>
            <w:tcBorders>
              <w:top w:val="nil"/>
              <w:left w:val="nil"/>
              <w:bottom w:val="single" w:sz="4" w:space="0" w:color="auto"/>
              <w:right w:val="single" w:sz="4" w:space="0" w:color="auto"/>
            </w:tcBorders>
            <w:shd w:val="clear" w:color="auto" w:fill="auto"/>
            <w:noWrap/>
            <w:vAlign w:val="center"/>
            <w:hideMark/>
          </w:tcPr>
          <w:p w14:paraId="47E9C9A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322,40</w:t>
            </w:r>
          </w:p>
        </w:tc>
      </w:tr>
      <w:tr w:rsidR="00B26D0F" w:rsidRPr="004509AC" w14:paraId="42C22F69"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14969A0"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28</w:t>
            </w:r>
          </w:p>
        </w:tc>
        <w:tc>
          <w:tcPr>
            <w:tcW w:w="759" w:type="dxa"/>
            <w:tcBorders>
              <w:top w:val="nil"/>
              <w:left w:val="nil"/>
              <w:bottom w:val="single" w:sz="4" w:space="0" w:color="auto"/>
              <w:right w:val="single" w:sz="4" w:space="0" w:color="auto"/>
            </w:tcBorders>
            <w:shd w:val="clear" w:color="000000" w:fill="FFFFFF"/>
            <w:vAlign w:val="center"/>
            <w:hideMark/>
          </w:tcPr>
          <w:p w14:paraId="7865C07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200</w:t>
            </w:r>
          </w:p>
        </w:tc>
        <w:tc>
          <w:tcPr>
            <w:tcW w:w="1276" w:type="dxa"/>
            <w:tcBorders>
              <w:top w:val="nil"/>
              <w:left w:val="nil"/>
              <w:bottom w:val="single" w:sz="4" w:space="0" w:color="auto"/>
              <w:right w:val="single" w:sz="4" w:space="0" w:color="auto"/>
            </w:tcBorders>
            <w:shd w:val="clear" w:color="auto" w:fill="auto"/>
            <w:noWrap/>
            <w:vAlign w:val="center"/>
            <w:hideMark/>
          </w:tcPr>
          <w:p w14:paraId="72958EEA"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6E988BC9"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Kit Προσδιορισμού LIQUID ALT (SGPT)</w:t>
            </w:r>
          </w:p>
        </w:tc>
        <w:tc>
          <w:tcPr>
            <w:tcW w:w="1134" w:type="dxa"/>
            <w:tcBorders>
              <w:top w:val="nil"/>
              <w:left w:val="nil"/>
              <w:bottom w:val="single" w:sz="4" w:space="0" w:color="auto"/>
              <w:right w:val="single" w:sz="4" w:space="0" w:color="auto"/>
            </w:tcBorders>
            <w:shd w:val="clear" w:color="auto" w:fill="auto"/>
            <w:noWrap/>
            <w:vAlign w:val="center"/>
            <w:hideMark/>
          </w:tcPr>
          <w:p w14:paraId="6D3783B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150 mL</w:t>
            </w:r>
          </w:p>
        </w:tc>
        <w:tc>
          <w:tcPr>
            <w:tcW w:w="1842" w:type="dxa"/>
            <w:tcBorders>
              <w:top w:val="nil"/>
              <w:left w:val="nil"/>
              <w:bottom w:val="single" w:sz="4" w:space="0" w:color="auto"/>
              <w:right w:val="single" w:sz="4" w:space="0" w:color="auto"/>
            </w:tcBorders>
            <w:shd w:val="clear" w:color="auto" w:fill="auto"/>
            <w:noWrap/>
            <w:vAlign w:val="center"/>
            <w:hideMark/>
          </w:tcPr>
          <w:p w14:paraId="05C4303D"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70,00</w:t>
            </w:r>
          </w:p>
        </w:tc>
        <w:tc>
          <w:tcPr>
            <w:tcW w:w="1418" w:type="dxa"/>
            <w:tcBorders>
              <w:top w:val="nil"/>
              <w:left w:val="nil"/>
              <w:bottom w:val="single" w:sz="4" w:space="0" w:color="auto"/>
              <w:right w:val="single" w:sz="4" w:space="0" w:color="auto"/>
            </w:tcBorders>
            <w:shd w:val="clear" w:color="auto" w:fill="auto"/>
            <w:noWrap/>
            <w:vAlign w:val="center"/>
            <w:hideMark/>
          </w:tcPr>
          <w:p w14:paraId="527B4F4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5F9D3CB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2E2E53B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70,00</w:t>
            </w:r>
          </w:p>
        </w:tc>
        <w:tc>
          <w:tcPr>
            <w:tcW w:w="1617" w:type="dxa"/>
            <w:tcBorders>
              <w:top w:val="nil"/>
              <w:left w:val="nil"/>
              <w:bottom w:val="single" w:sz="4" w:space="0" w:color="auto"/>
              <w:right w:val="single" w:sz="4" w:space="0" w:color="auto"/>
            </w:tcBorders>
            <w:shd w:val="clear" w:color="auto" w:fill="auto"/>
            <w:noWrap/>
            <w:vAlign w:val="center"/>
            <w:hideMark/>
          </w:tcPr>
          <w:p w14:paraId="424DEE7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86,80</w:t>
            </w:r>
          </w:p>
        </w:tc>
      </w:tr>
      <w:tr w:rsidR="00B26D0F" w:rsidRPr="004509AC" w14:paraId="69055AC2" w14:textId="77777777" w:rsidTr="0062488F">
        <w:trPr>
          <w:trHeight w:val="45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2EA1A35E"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29</w:t>
            </w:r>
          </w:p>
        </w:tc>
        <w:tc>
          <w:tcPr>
            <w:tcW w:w="759" w:type="dxa"/>
            <w:tcBorders>
              <w:top w:val="nil"/>
              <w:left w:val="nil"/>
              <w:bottom w:val="single" w:sz="4" w:space="0" w:color="auto"/>
              <w:right w:val="single" w:sz="4" w:space="0" w:color="auto"/>
            </w:tcBorders>
            <w:shd w:val="clear" w:color="000000" w:fill="FFFFFF"/>
            <w:vAlign w:val="center"/>
            <w:hideMark/>
          </w:tcPr>
          <w:p w14:paraId="0A0506E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201</w:t>
            </w:r>
          </w:p>
        </w:tc>
        <w:tc>
          <w:tcPr>
            <w:tcW w:w="1276" w:type="dxa"/>
            <w:tcBorders>
              <w:top w:val="nil"/>
              <w:left w:val="nil"/>
              <w:bottom w:val="single" w:sz="4" w:space="0" w:color="auto"/>
              <w:right w:val="single" w:sz="4" w:space="0" w:color="auto"/>
            </w:tcBorders>
            <w:shd w:val="clear" w:color="auto" w:fill="auto"/>
            <w:noWrap/>
            <w:vAlign w:val="center"/>
            <w:hideMark/>
          </w:tcPr>
          <w:p w14:paraId="7DE740EE"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2BB2E95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Kit Προσδιορισμού LIQUID GGT</w:t>
            </w:r>
          </w:p>
        </w:tc>
        <w:tc>
          <w:tcPr>
            <w:tcW w:w="1134" w:type="dxa"/>
            <w:tcBorders>
              <w:top w:val="nil"/>
              <w:left w:val="nil"/>
              <w:bottom w:val="single" w:sz="4" w:space="0" w:color="auto"/>
              <w:right w:val="single" w:sz="4" w:space="0" w:color="auto"/>
            </w:tcBorders>
            <w:shd w:val="clear" w:color="auto" w:fill="auto"/>
            <w:noWrap/>
            <w:vAlign w:val="center"/>
            <w:hideMark/>
          </w:tcPr>
          <w:p w14:paraId="09AD8FD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150 mL</w:t>
            </w:r>
          </w:p>
        </w:tc>
        <w:tc>
          <w:tcPr>
            <w:tcW w:w="1842" w:type="dxa"/>
            <w:tcBorders>
              <w:top w:val="nil"/>
              <w:left w:val="nil"/>
              <w:bottom w:val="single" w:sz="4" w:space="0" w:color="auto"/>
              <w:right w:val="single" w:sz="4" w:space="0" w:color="auto"/>
            </w:tcBorders>
            <w:shd w:val="clear" w:color="auto" w:fill="auto"/>
            <w:noWrap/>
            <w:vAlign w:val="center"/>
            <w:hideMark/>
          </w:tcPr>
          <w:p w14:paraId="6273BC3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80,00</w:t>
            </w:r>
          </w:p>
        </w:tc>
        <w:tc>
          <w:tcPr>
            <w:tcW w:w="1418" w:type="dxa"/>
            <w:tcBorders>
              <w:top w:val="nil"/>
              <w:left w:val="nil"/>
              <w:bottom w:val="single" w:sz="4" w:space="0" w:color="auto"/>
              <w:right w:val="single" w:sz="4" w:space="0" w:color="auto"/>
            </w:tcBorders>
            <w:shd w:val="clear" w:color="auto" w:fill="auto"/>
            <w:noWrap/>
            <w:vAlign w:val="center"/>
            <w:hideMark/>
          </w:tcPr>
          <w:p w14:paraId="0D07672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700D750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4F502F71"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80,00</w:t>
            </w:r>
          </w:p>
        </w:tc>
        <w:tc>
          <w:tcPr>
            <w:tcW w:w="1617" w:type="dxa"/>
            <w:tcBorders>
              <w:top w:val="nil"/>
              <w:left w:val="nil"/>
              <w:bottom w:val="single" w:sz="4" w:space="0" w:color="auto"/>
              <w:right w:val="single" w:sz="4" w:space="0" w:color="auto"/>
            </w:tcBorders>
            <w:shd w:val="clear" w:color="auto" w:fill="auto"/>
            <w:noWrap/>
            <w:vAlign w:val="center"/>
            <w:hideMark/>
          </w:tcPr>
          <w:p w14:paraId="5238D30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99,20</w:t>
            </w:r>
          </w:p>
        </w:tc>
      </w:tr>
      <w:tr w:rsidR="00B26D0F" w:rsidRPr="004509AC" w14:paraId="3BA0064F"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D77B7CB"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30</w:t>
            </w:r>
          </w:p>
        </w:tc>
        <w:tc>
          <w:tcPr>
            <w:tcW w:w="759" w:type="dxa"/>
            <w:tcBorders>
              <w:top w:val="nil"/>
              <w:left w:val="nil"/>
              <w:bottom w:val="single" w:sz="4" w:space="0" w:color="auto"/>
              <w:right w:val="single" w:sz="4" w:space="0" w:color="auto"/>
            </w:tcBorders>
            <w:shd w:val="clear" w:color="000000" w:fill="FFFFFF"/>
            <w:vAlign w:val="center"/>
            <w:hideMark/>
          </w:tcPr>
          <w:p w14:paraId="44D2AF2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202</w:t>
            </w:r>
          </w:p>
        </w:tc>
        <w:tc>
          <w:tcPr>
            <w:tcW w:w="1276" w:type="dxa"/>
            <w:tcBorders>
              <w:top w:val="nil"/>
              <w:left w:val="nil"/>
              <w:bottom w:val="single" w:sz="4" w:space="0" w:color="auto"/>
              <w:right w:val="single" w:sz="4" w:space="0" w:color="auto"/>
            </w:tcBorders>
            <w:shd w:val="clear" w:color="auto" w:fill="auto"/>
            <w:noWrap/>
            <w:vAlign w:val="center"/>
            <w:hideMark/>
          </w:tcPr>
          <w:p w14:paraId="61954A4C"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37502020"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Kit Προσδιορισμού TRIGLYCERIDES LIQUID</w:t>
            </w:r>
          </w:p>
        </w:tc>
        <w:tc>
          <w:tcPr>
            <w:tcW w:w="1134" w:type="dxa"/>
            <w:tcBorders>
              <w:top w:val="nil"/>
              <w:left w:val="nil"/>
              <w:bottom w:val="single" w:sz="4" w:space="0" w:color="auto"/>
              <w:right w:val="single" w:sz="4" w:space="0" w:color="auto"/>
            </w:tcBorders>
            <w:shd w:val="clear" w:color="auto" w:fill="auto"/>
            <w:noWrap/>
            <w:vAlign w:val="center"/>
            <w:hideMark/>
          </w:tcPr>
          <w:p w14:paraId="17ED2F4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120 mL</w:t>
            </w:r>
          </w:p>
        </w:tc>
        <w:tc>
          <w:tcPr>
            <w:tcW w:w="1842" w:type="dxa"/>
            <w:tcBorders>
              <w:top w:val="nil"/>
              <w:left w:val="nil"/>
              <w:bottom w:val="single" w:sz="4" w:space="0" w:color="auto"/>
              <w:right w:val="single" w:sz="4" w:space="0" w:color="auto"/>
            </w:tcBorders>
            <w:shd w:val="clear" w:color="auto" w:fill="auto"/>
            <w:noWrap/>
            <w:vAlign w:val="center"/>
            <w:hideMark/>
          </w:tcPr>
          <w:p w14:paraId="013BDE3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80,00</w:t>
            </w:r>
          </w:p>
        </w:tc>
        <w:tc>
          <w:tcPr>
            <w:tcW w:w="1418" w:type="dxa"/>
            <w:tcBorders>
              <w:top w:val="nil"/>
              <w:left w:val="nil"/>
              <w:bottom w:val="single" w:sz="4" w:space="0" w:color="auto"/>
              <w:right w:val="single" w:sz="4" w:space="0" w:color="auto"/>
            </w:tcBorders>
            <w:shd w:val="clear" w:color="auto" w:fill="auto"/>
            <w:noWrap/>
            <w:vAlign w:val="center"/>
            <w:hideMark/>
          </w:tcPr>
          <w:p w14:paraId="70C782A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0ECD2E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0863EC2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160,00</w:t>
            </w:r>
          </w:p>
        </w:tc>
        <w:tc>
          <w:tcPr>
            <w:tcW w:w="1617" w:type="dxa"/>
            <w:tcBorders>
              <w:top w:val="nil"/>
              <w:left w:val="nil"/>
              <w:bottom w:val="single" w:sz="4" w:space="0" w:color="auto"/>
              <w:right w:val="single" w:sz="4" w:space="0" w:color="auto"/>
            </w:tcBorders>
            <w:shd w:val="clear" w:color="auto" w:fill="auto"/>
            <w:noWrap/>
            <w:vAlign w:val="center"/>
            <w:hideMark/>
          </w:tcPr>
          <w:p w14:paraId="7C67F7F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198,40</w:t>
            </w:r>
          </w:p>
        </w:tc>
      </w:tr>
      <w:tr w:rsidR="00B26D0F" w:rsidRPr="004509AC" w14:paraId="1724270F"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51EE73C"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31</w:t>
            </w:r>
          </w:p>
        </w:tc>
        <w:tc>
          <w:tcPr>
            <w:tcW w:w="759" w:type="dxa"/>
            <w:tcBorders>
              <w:top w:val="nil"/>
              <w:left w:val="nil"/>
              <w:bottom w:val="single" w:sz="4" w:space="0" w:color="auto"/>
              <w:right w:val="single" w:sz="4" w:space="0" w:color="auto"/>
            </w:tcBorders>
            <w:shd w:val="clear" w:color="000000" w:fill="FFFFFF"/>
            <w:vAlign w:val="center"/>
            <w:hideMark/>
          </w:tcPr>
          <w:p w14:paraId="0D9996C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203</w:t>
            </w:r>
          </w:p>
        </w:tc>
        <w:tc>
          <w:tcPr>
            <w:tcW w:w="1276" w:type="dxa"/>
            <w:tcBorders>
              <w:top w:val="nil"/>
              <w:left w:val="nil"/>
              <w:bottom w:val="single" w:sz="4" w:space="0" w:color="auto"/>
              <w:right w:val="single" w:sz="4" w:space="0" w:color="auto"/>
            </w:tcBorders>
            <w:shd w:val="clear" w:color="auto" w:fill="auto"/>
            <w:noWrap/>
            <w:vAlign w:val="center"/>
            <w:hideMark/>
          </w:tcPr>
          <w:p w14:paraId="583B248B"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6FF5BBD0"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Kit Προσδιορισμού UREA NITROGEN</w:t>
            </w:r>
          </w:p>
        </w:tc>
        <w:tc>
          <w:tcPr>
            <w:tcW w:w="1134" w:type="dxa"/>
            <w:tcBorders>
              <w:top w:val="nil"/>
              <w:left w:val="nil"/>
              <w:bottom w:val="single" w:sz="4" w:space="0" w:color="auto"/>
              <w:right w:val="single" w:sz="4" w:space="0" w:color="auto"/>
            </w:tcBorders>
            <w:shd w:val="clear" w:color="auto" w:fill="auto"/>
            <w:noWrap/>
            <w:vAlign w:val="center"/>
            <w:hideMark/>
          </w:tcPr>
          <w:p w14:paraId="41331A2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150 mL</w:t>
            </w:r>
          </w:p>
        </w:tc>
        <w:tc>
          <w:tcPr>
            <w:tcW w:w="1842" w:type="dxa"/>
            <w:tcBorders>
              <w:top w:val="nil"/>
              <w:left w:val="nil"/>
              <w:bottom w:val="single" w:sz="4" w:space="0" w:color="auto"/>
              <w:right w:val="single" w:sz="4" w:space="0" w:color="auto"/>
            </w:tcBorders>
            <w:shd w:val="clear" w:color="auto" w:fill="auto"/>
            <w:noWrap/>
            <w:vAlign w:val="center"/>
            <w:hideMark/>
          </w:tcPr>
          <w:p w14:paraId="607FA3F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70,00</w:t>
            </w:r>
          </w:p>
        </w:tc>
        <w:tc>
          <w:tcPr>
            <w:tcW w:w="1418" w:type="dxa"/>
            <w:tcBorders>
              <w:top w:val="nil"/>
              <w:left w:val="nil"/>
              <w:bottom w:val="single" w:sz="4" w:space="0" w:color="auto"/>
              <w:right w:val="single" w:sz="4" w:space="0" w:color="auto"/>
            </w:tcBorders>
            <w:shd w:val="clear" w:color="auto" w:fill="auto"/>
            <w:noWrap/>
            <w:vAlign w:val="center"/>
            <w:hideMark/>
          </w:tcPr>
          <w:p w14:paraId="1BC2D58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1C85C9B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539799F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140,00</w:t>
            </w:r>
          </w:p>
        </w:tc>
        <w:tc>
          <w:tcPr>
            <w:tcW w:w="1617" w:type="dxa"/>
            <w:tcBorders>
              <w:top w:val="nil"/>
              <w:left w:val="nil"/>
              <w:bottom w:val="single" w:sz="4" w:space="0" w:color="auto"/>
              <w:right w:val="single" w:sz="4" w:space="0" w:color="auto"/>
            </w:tcBorders>
            <w:shd w:val="clear" w:color="auto" w:fill="auto"/>
            <w:noWrap/>
            <w:vAlign w:val="center"/>
            <w:hideMark/>
          </w:tcPr>
          <w:p w14:paraId="79FA6C9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173,60</w:t>
            </w:r>
          </w:p>
        </w:tc>
      </w:tr>
      <w:tr w:rsidR="00B26D0F" w:rsidRPr="004509AC" w14:paraId="243B262A"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0FB3467"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32</w:t>
            </w:r>
          </w:p>
        </w:tc>
        <w:tc>
          <w:tcPr>
            <w:tcW w:w="759" w:type="dxa"/>
            <w:tcBorders>
              <w:top w:val="nil"/>
              <w:left w:val="nil"/>
              <w:bottom w:val="single" w:sz="4" w:space="0" w:color="auto"/>
              <w:right w:val="single" w:sz="4" w:space="0" w:color="auto"/>
            </w:tcBorders>
            <w:shd w:val="clear" w:color="000000" w:fill="FFFFFF"/>
            <w:vAlign w:val="center"/>
            <w:hideMark/>
          </w:tcPr>
          <w:p w14:paraId="201637F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204</w:t>
            </w:r>
          </w:p>
        </w:tc>
        <w:tc>
          <w:tcPr>
            <w:tcW w:w="1276" w:type="dxa"/>
            <w:tcBorders>
              <w:top w:val="nil"/>
              <w:left w:val="nil"/>
              <w:bottom w:val="single" w:sz="4" w:space="0" w:color="auto"/>
              <w:right w:val="single" w:sz="4" w:space="0" w:color="auto"/>
            </w:tcBorders>
            <w:shd w:val="clear" w:color="auto" w:fill="auto"/>
            <w:noWrap/>
            <w:vAlign w:val="center"/>
            <w:hideMark/>
          </w:tcPr>
          <w:p w14:paraId="0F6E1C2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0E3AF610"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Kit Προσδιορισμού ΣΑΚΧΑΡΟΥ (GOD/PAP)</w:t>
            </w:r>
          </w:p>
        </w:tc>
        <w:tc>
          <w:tcPr>
            <w:tcW w:w="1134" w:type="dxa"/>
            <w:tcBorders>
              <w:top w:val="nil"/>
              <w:left w:val="nil"/>
              <w:bottom w:val="single" w:sz="4" w:space="0" w:color="auto"/>
              <w:right w:val="single" w:sz="4" w:space="0" w:color="auto"/>
            </w:tcBorders>
            <w:shd w:val="clear" w:color="auto" w:fill="auto"/>
            <w:noWrap/>
            <w:vAlign w:val="center"/>
            <w:hideMark/>
          </w:tcPr>
          <w:p w14:paraId="06FE7AE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120 mL</w:t>
            </w:r>
          </w:p>
        </w:tc>
        <w:tc>
          <w:tcPr>
            <w:tcW w:w="1842" w:type="dxa"/>
            <w:tcBorders>
              <w:top w:val="nil"/>
              <w:left w:val="nil"/>
              <w:bottom w:val="single" w:sz="4" w:space="0" w:color="auto"/>
              <w:right w:val="single" w:sz="4" w:space="0" w:color="auto"/>
            </w:tcBorders>
            <w:shd w:val="clear" w:color="auto" w:fill="auto"/>
            <w:noWrap/>
            <w:vAlign w:val="center"/>
            <w:hideMark/>
          </w:tcPr>
          <w:p w14:paraId="6BBD1D5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60,00</w:t>
            </w:r>
          </w:p>
        </w:tc>
        <w:tc>
          <w:tcPr>
            <w:tcW w:w="1418" w:type="dxa"/>
            <w:tcBorders>
              <w:top w:val="nil"/>
              <w:left w:val="nil"/>
              <w:bottom w:val="single" w:sz="4" w:space="0" w:color="auto"/>
              <w:right w:val="single" w:sz="4" w:space="0" w:color="auto"/>
            </w:tcBorders>
            <w:shd w:val="clear" w:color="auto" w:fill="auto"/>
            <w:noWrap/>
            <w:vAlign w:val="center"/>
            <w:hideMark/>
          </w:tcPr>
          <w:p w14:paraId="511BB2B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EA469D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747DB9B1"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120,00</w:t>
            </w:r>
          </w:p>
        </w:tc>
        <w:tc>
          <w:tcPr>
            <w:tcW w:w="1617" w:type="dxa"/>
            <w:tcBorders>
              <w:top w:val="nil"/>
              <w:left w:val="nil"/>
              <w:bottom w:val="single" w:sz="4" w:space="0" w:color="auto"/>
              <w:right w:val="single" w:sz="4" w:space="0" w:color="auto"/>
            </w:tcBorders>
            <w:shd w:val="clear" w:color="auto" w:fill="auto"/>
            <w:noWrap/>
            <w:vAlign w:val="center"/>
            <w:hideMark/>
          </w:tcPr>
          <w:p w14:paraId="1649B1E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148,80</w:t>
            </w:r>
          </w:p>
        </w:tc>
      </w:tr>
      <w:tr w:rsidR="00B26D0F" w:rsidRPr="004509AC" w14:paraId="1AD8B24B"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C33F007"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33</w:t>
            </w:r>
          </w:p>
        </w:tc>
        <w:tc>
          <w:tcPr>
            <w:tcW w:w="759" w:type="dxa"/>
            <w:tcBorders>
              <w:top w:val="nil"/>
              <w:left w:val="nil"/>
              <w:bottom w:val="single" w:sz="4" w:space="0" w:color="auto"/>
              <w:right w:val="single" w:sz="4" w:space="0" w:color="auto"/>
            </w:tcBorders>
            <w:shd w:val="clear" w:color="000000" w:fill="FFFFFF"/>
            <w:vAlign w:val="center"/>
            <w:hideMark/>
          </w:tcPr>
          <w:p w14:paraId="3F8BFD0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205</w:t>
            </w:r>
          </w:p>
        </w:tc>
        <w:tc>
          <w:tcPr>
            <w:tcW w:w="1276" w:type="dxa"/>
            <w:tcBorders>
              <w:top w:val="nil"/>
              <w:left w:val="nil"/>
              <w:bottom w:val="single" w:sz="4" w:space="0" w:color="auto"/>
              <w:right w:val="single" w:sz="4" w:space="0" w:color="auto"/>
            </w:tcBorders>
            <w:shd w:val="clear" w:color="auto" w:fill="auto"/>
            <w:noWrap/>
            <w:vAlign w:val="center"/>
            <w:hideMark/>
          </w:tcPr>
          <w:p w14:paraId="7877EAFC"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3615-41-6</w:t>
            </w:r>
          </w:p>
        </w:tc>
        <w:tc>
          <w:tcPr>
            <w:tcW w:w="3544" w:type="dxa"/>
            <w:tcBorders>
              <w:top w:val="nil"/>
              <w:left w:val="nil"/>
              <w:bottom w:val="single" w:sz="4" w:space="0" w:color="auto"/>
              <w:right w:val="single" w:sz="4" w:space="0" w:color="auto"/>
            </w:tcBorders>
            <w:shd w:val="clear" w:color="auto" w:fill="auto"/>
            <w:vAlign w:val="center"/>
            <w:hideMark/>
          </w:tcPr>
          <w:p w14:paraId="2B7EAAC7"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L-(+)-Rhamnose monohydrate, 99%</w:t>
            </w:r>
          </w:p>
        </w:tc>
        <w:tc>
          <w:tcPr>
            <w:tcW w:w="1134" w:type="dxa"/>
            <w:tcBorders>
              <w:top w:val="nil"/>
              <w:left w:val="nil"/>
              <w:bottom w:val="single" w:sz="4" w:space="0" w:color="auto"/>
              <w:right w:val="single" w:sz="4" w:space="0" w:color="auto"/>
            </w:tcBorders>
            <w:shd w:val="clear" w:color="auto" w:fill="auto"/>
            <w:noWrap/>
            <w:vAlign w:val="center"/>
            <w:hideMark/>
          </w:tcPr>
          <w:p w14:paraId="356A570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4B9A87D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120,00</w:t>
            </w:r>
          </w:p>
        </w:tc>
        <w:tc>
          <w:tcPr>
            <w:tcW w:w="1418" w:type="dxa"/>
            <w:tcBorders>
              <w:top w:val="nil"/>
              <w:left w:val="nil"/>
              <w:bottom w:val="single" w:sz="4" w:space="0" w:color="auto"/>
              <w:right w:val="single" w:sz="4" w:space="0" w:color="auto"/>
            </w:tcBorders>
            <w:shd w:val="clear" w:color="auto" w:fill="auto"/>
            <w:noWrap/>
            <w:vAlign w:val="center"/>
            <w:hideMark/>
          </w:tcPr>
          <w:p w14:paraId="025AB94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6D8173C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1A44C8C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120,00</w:t>
            </w:r>
          </w:p>
        </w:tc>
        <w:tc>
          <w:tcPr>
            <w:tcW w:w="1617" w:type="dxa"/>
            <w:tcBorders>
              <w:top w:val="nil"/>
              <w:left w:val="nil"/>
              <w:bottom w:val="single" w:sz="4" w:space="0" w:color="auto"/>
              <w:right w:val="single" w:sz="4" w:space="0" w:color="auto"/>
            </w:tcBorders>
            <w:shd w:val="clear" w:color="auto" w:fill="auto"/>
            <w:noWrap/>
            <w:vAlign w:val="center"/>
            <w:hideMark/>
          </w:tcPr>
          <w:p w14:paraId="5BD87A4D"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148,80</w:t>
            </w:r>
          </w:p>
        </w:tc>
      </w:tr>
      <w:tr w:rsidR="00B26D0F" w:rsidRPr="004509AC" w14:paraId="396EDB71"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63CA451"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34</w:t>
            </w:r>
          </w:p>
        </w:tc>
        <w:tc>
          <w:tcPr>
            <w:tcW w:w="759" w:type="dxa"/>
            <w:tcBorders>
              <w:top w:val="nil"/>
              <w:left w:val="nil"/>
              <w:bottom w:val="single" w:sz="4" w:space="0" w:color="auto"/>
              <w:right w:val="single" w:sz="4" w:space="0" w:color="auto"/>
            </w:tcBorders>
            <w:shd w:val="clear" w:color="000000" w:fill="FFFFFF"/>
            <w:vAlign w:val="center"/>
            <w:hideMark/>
          </w:tcPr>
          <w:p w14:paraId="5F786C5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208</w:t>
            </w:r>
          </w:p>
        </w:tc>
        <w:tc>
          <w:tcPr>
            <w:tcW w:w="1276" w:type="dxa"/>
            <w:tcBorders>
              <w:top w:val="nil"/>
              <w:left w:val="nil"/>
              <w:bottom w:val="single" w:sz="4" w:space="0" w:color="auto"/>
              <w:right w:val="single" w:sz="4" w:space="0" w:color="auto"/>
            </w:tcBorders>
            <w:shd w:val="clear" w:color="auto" w:fill="auto"/>
            <w:noWrap/>
            <w:vAlign w:val="center"/>
            <w:hideMark/>
          </w:tcPr>
          <w:p w14:paraId="29E08F22"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90076-65-6</w:t>
            </w:r>
          </w:p>
        </w:tc>
        <w:tc>
          <w:tcPr>
            <w:tcW w:w="3544" w:type="dxa"/>
            <w:tcBorders>
              <w:top w:val="nil"/>
              <w:left w:val="nil"/>
              <w:bottom w:val="single" w:sz="4" w:space="0" w:color="auto"/>
              <w:right w:val="single" w:sz="4" w:space="0" w:color="auto"/>
            </w:tcBorders>
            <w:shd w:val="clear" w:color="auto" w:fill="auto"/>
            <w:vAlign w:val="center"/>
            <w:hideMark/>
          </w:tcPr>
          <w:p w14:paraId="26DFE32B"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Lithium Bis(trifluoromethanesulfonimidate) &gt;= 99% purity</w:t>
            </w:r>
          </w:p>
        </w:tc>
        <w:tc>
          <w:tcPr>
            <w:tcW w:w="1134" w:type="dxa"/>
            <w:tcBorders>
              <w:top w:val="nil"/>
              <w:left w:val="nil"/>
              <w:bottom w:val="single" w:sz="4" w:space="0" w:color="auto"/>
              <w:right w:val="single" w:sz="4" w:space="0" w:color="auto"/>
            </w:tcBorders>
            <w:shd w:val="clear" w:color="auto" w:fill="auto"/>
            <w:noWrap/>
            <w:vAlign w:val="center"/>
            <w:hideMark/>
          </w:tcPr>
          <w:p w14:paraId="761ABDF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125 g</w:t>
            </w:r>
          </w:p>
        </w:tc>
        <w:tc>
          <w:tcPr>
            <w:tcW w:w="1842" w:type="dxa"/>
            <w:tcBorders>
              <w:top w:val="nil"/>
              <w:left w:val="nil"/>
              <w:bottom w:val="single" w:sz="4" w:space="0" w:color="auto"/>
              <w:right w:val="single" w:sz="4" w:space="0" w:color="auto"/>
            </w:tcBorders>
            <w:shd w:val="clear" w:color="auto" w:fill="auto"/>
            <w:noWrap/>
            <w:vAlign w:val="center"/>
            <w:hideMark/>
          </w:tcPr>
          <w:p w14:paraId="7AF6824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280,00</w:t>
            </w:r>
          </w:p>
        </w:tc>
        <w:tc>
          <w:tcPr>
            <w:tcW w:w="1418" w:type="dxa"/>
            <w:tcBorders>
              <w:top w:val="nil"/>
              <w:left w:val="nil"/>
              <w:bottom w:val="single" w:sz="4" w:space="0" w:color="auto"/>
              <w:right w:val="single" w:sz="4" w:space="0" w:color="auto"/>
            </w:tcBorders>
            <w:shd w:val="clear" w:color="auto" w:fill="auto"/>
            <w:noWrap/>
            <w:vAlign w:val="center"/>
            <w:hideMark/>
          </w:tcPr>
          <w:p w14:paraId="5DF1883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16042B8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3907C48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280,00</w:t>
            </w:r>
          </w:p>
        </w:tc>
        <w:tc>
          <w:tcPr>
            <w:tcW w:w="1617" w:type="dxa"/>
            <w:tcBorders>
              <w:top w:val="nil"/>
              <w:left w:val="nil"/>
              <w:bottom w:val="single" w:sz="4" w:space="0" w:color="auto"/>
              <w:right w:val="single" w:sz="4" w:space="0" w:color="auto"/>
            </w:tcBorders>
            <w:shd w:val="clear" w:color="auto" w:fill="auto"/>
            <w:noWrap/>
            <w:vAlign w:val="center"/>
            <w:hideMark/>
          </w:tcPr>
          <w:p w14:paraId="7A0C002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347,20</w:t>
            </w:r>
          </w:p>
        </w:tc>
      </w:tr>
      <w:tr w:rsidR="00B26D0F" w:rsidRPr="004509AC" w14:paraId="754D47AF"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CE560E1"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35</w:t>
            </w:r>
          </w:p>
        </w:tc>
        <w:tc>
          <w:tcPr>
            <w:tcW w:w="759" w:type="dxa"/>
            <w:tcBorders>
              <w:top w:val="nil"/>
              <w:left w:val="nil"/>
              <w:bottom w:val="single" w:sz="4" w:space="0" w:color="auto"/>
              <w:right w:val="single" w:sz="4" w:space="0" w:color="auto"/>
            </w:tcBorders>
            <w:shd w:val="clear" w:color="000000" w:fill="FFFFFF"/>
            <w:vAlign w:val="center"/>
            <w:hideMark/>
          </w:tcPr>
          <w:p w14:paraId="36C287F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210</w:t>
            </w:r>
          </w:p>
        </w:tc>
        <w:tc>
          <w:tcPr>
            <w:tcW w:w="1276" w:type="dxa"/>
            <w:tcBorders>
              <w:top w:val="nil"/>
              <w:left w:val="nil"/>
              <w:bottom w:val="single" w:sz="4" w:space="0" w:color="auto"/>
              <w:right w:val="single" w:sz="4" w:space="0" w:color="auto"/>
            </w:tcBorders>
            <w:shd w:val="clear" w:color="auto" w:fill="auto"/>
            <w:noWrap/>
            <w:vAlign w:val="center"/>
            <w:hideMark/>
          </w:tcPr>
          <w:p w14:paraId="5FE785EB"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20859-02-3</w:t>
            </w:r>
          </w:p>
        </w:tc>
        <w:tc>
          <w:tcPr>
            <w:tcW w:w="3544" w:type="dxa"/>
            <w:tcBorders>
              <w:top w:val="nil"/>
              <w:left w:val="nil"/>
              <w:bottom w:val="single" w:sz="4" w:space="0" w:color="auto"/>
              <w:right w:val="single" w:sz="4" w:space="0" w:color="auto"/>
            </w:tcBorders>
            <w:shd w:val="clear" w:color="auto" w:fill="auto"/>
            <w:vAlign w:val="center"/>
            <w:hideMark/>
          </w:tcPr>
          <w:p w14:paraId="50096B20"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L-tert-Leucine, 98%</w:t>
            </w:r>
          </w:p>
        </w:tc>
        <w:tc>
          <w:tcPr>
            <w:tcW w:w="1134" w:type="dxa"/>
            <w:tcBorders>
              <w:top w:val="nil"/>
              <w:left w:val="nil"/>
              <w:bottom w:val="single" w:sz="4" w:space="0" w:color="auto"/>
              <w:right w:val="single" w:sz="4" w:space="0" w:color="auto"/>
            </w:tcBorders>
            <w:shd w:val="clear" w:color="auto" w:fill="auto"/>
            <w:noWrap/>
            <w:vAlign w:val="center"/>
            <w:hideMark/>
          </w:tcPr>
          <w:p w14:paraId="145F93E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 g</w:t>
            </w:r>
          </w:p>
        </w:tc>
        <w:tc>
          <w:tcPr>
            <w:tcW w:w="1842" w:type="dxa"/>
            <w:tcBorders>
              <w:top w:val="nil"/>
              <w:left w:val="nil"/>
              <w:bottom w:val="single" w:sz="4" w:space="0" w:color="auto"/>
              <w:right w:val="single" w:sz="4" w:space="0" w:color="auto"/>
            </w:tcBorders>
            <w:shd w:val="clear" w:color="auto" w:fill="auto"/>
            <w:noWrap/>
            <w:vAlign w:val="center"/>
            <w:hideMark/>
          </w:tcPr>
          <w:p w14:paraId="31B9C04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418" w:type="dxa"/>
            <w:tcBorders>
              <w:top w:val="nil"/>
              <w:left w:val="nil"/>
              <w:bottom w:val="single" w:sz="4" w:space="0" w:color="auto"/>
              <w:right w:val="single" w:sz="4" w:space="0" w:color="auto"/>
            </w:tcBorders>
            <w:shd w:val="clear" w:color="auto" w:fill="auto"/>
            <w:noWrap/>
            <w:vAlign w:val="center"/>
            <w:hideMark/>
          </w:tcPr>
          <w:p w14:paraId="3E119EC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450553B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7868A2D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37,00</w:t>
            </w:r>
          </w:p>
        </w:tc>
        <w:tc>
          <w:tcPr>
            <w:tcW w:w="1617" w:type="dxa"/>
            <w:tcBorders>
              <w:top w:val="nil"/>
              <w:left w:val="nil"/>
              <w:bottom w:val="single" w:sz="4" w:space="0" w:color="auto"/>
              <w:right w:val="single" w:sz="4" w:space="0" w:color="auto"/>
            </w:tcBorders>
            <w:shd w:val="clear" w:color="auto" w:fill="auto"/>
            <w:noWrap/>
            <w:vAlign w:val="center"/>
            <w:hideMark/>
          </w:tcPr>
          <w:p w14:paraId="613CD1E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45,88</w:t>
            </w:r>
          </w:p>
        </w:tc>
      </w:tr>
      <w:tr w:rsidR="00B26D0F" w:rsidRPr="004509AC" w14:paraId="34D299CD" w14:textId="77777777" w:rsidTr="0062488F">
        <w:trPr>
          <w:trHeight w:val="99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30C3EA54"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36</w:t>
            </w:r>
          </w:p>
        </w:tc>
        <w:tc>
          <w:tcPr>
            <w:tcW w:w="759" w:type="dxa"/>
            <w:tcBorders>
              <w:top w:val="nil"/>
              <w:left w:val="nil"/>
              <w:bottom w:val="single" w:sz="4" w:space="0" w:color="auto"/>
              <w:right w:val="single" w:sz="4" w:space="0" w:color="auto"/>
            </w:tcBorders>
            <w:shd w:val="clear" w:color="000000" w:fill="FFFFFF"/>
            <w:vAlign w:val="center"/>
            <w:hideMark/>
          </w:tcPr>
          <w:p w14:paraId="670165C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214</w:t>
            </w:r>
          </w:p>
        </w:tc>
        <w:tc>
          <w:tcPr>
            <w:tcW w:w="1276" w:type="dxa"/>
            <w:tcBorders>
              <w:top w:val="nil"/>
              <w:left w:val="nil"/>
              <w:bottom w:val="single" w:sz="4" w:space="0" w:color="auto"/>
              <w:right w:val="single" w:sz="4" w:space="0" w:color="auto"/>
            </w:tcBorders>
            <w:shd w:val="clear" w:color="auto" w:fill="auto"/>
            <w:noWrap/>
            <w:vAlign w:val="center"/>
            <w:hideMark/>
          </w:tcPr>
          <w:p w14:paraId="3BA9F475"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021407B2"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 xml:space="preserve">Magnesium Reagents  kit ( HI937520-01) 0 to 150 mg/L (as Mg2+) </w:t>
            </w:r>
            <w:r w:rsidRPr="004509AC">
              <w:rPr>
                <w:rFonts w:ascii="Times New Roman" w:hAnsi="Times New Roman" w:cs="Times New Roman"/>
                <w:color w:val="000000"/>
                <w:sz w:val="20"/>
                <w:szCs w:val="20"/>
              </w:rPr>
              <w:t>Συμβατό</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με</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το</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φωτόμετρο</w:t>
            </w:r>
            <w:r w:rsidRPr="004509AC">
              <w:rPr>
                <w:rFonts w:ascii="Times New Roman" w:hAnsi="Times New Roman" w:cs="Times New Roman"/>
                <w:color w:val="000000"/>
                <w:sz w:val="20"/>
                <w:szCs w:val="20"/>
                <w:lang w:val="en-US"/>
              </w:rPr>
              <w:t xml:space="preserve"> HANNA HI-83300-02</w:t>
            </w:r>
          </w:p>
        </w:tc>
        <w:tc>
          <w:tcPr>
            <w:tcW w:w="1134" w:type="dxa"/>
            <w:tcBorders>
              <w:top w:val="nil"/>
              <w:left w:val="nil"/>
              <w:bottom w:val="single" w:sz="4" w:space="0" w:color="auto"/>
              <w:right w:val="single" w:sz="4" w:space="0" w:color="auto"/>
            </w:tcBorders>
            <w:shd w:val="clear" w:color="auto" w:fill="auto"/>
            <w:noWrap/>
            <w:vAlign w:val="center"/>
            <w:hideMark/>
          </w:tcPr>
          <w:p w14:paraId="5577ED5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pk (50 tests/pk)</w:t>
            </w:r>
          </w:p>
        </w:tc>
        <w:tc>
          <w:tcPr>
            <w:tcW w:w="1842" w:type="dxa"/>
            <w:tcBorders>
              <w:top w:val="nil"/>
              <w:left w:val="nil"/>
              <w:bottom w:val="single" w:sz="4" w:space="0" w:color="auto"/>
              <w:right w:val="single" w:sz="4" w:space="0" w:color="auto"/>
            </w:tcBorders>
            <w:shd w:val="clear" w:color="auto" w:fill="auto"/>
            <w:noWrap/>
            <w:vAlign w:val="center"/>
            <w:hideMark/>
          </w:tcPr>
          <w:p w14:paraId="74D7F20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37,50</w:t>
            </w:r>
          </w:p>
        </w:tc>
        <w:tc>
          <w:tcPr>
            <w:tcW w:w="1418" w:type="dxa"/>
            <w:tcBorders>
              <w:top w:val="nil"/>
              <w:left w:val="nil"/>
              <w:bottom w:val="single" w:sz="4" w:space="0" w:color="auto"/>
              <w:right w:val="single" w:sz="4" w:space="0" w:color="auto"/>
            </w:tcBorders>
            <w:shd w:val="clear" w:color="auto" w:fill="auto"/>
            <w:noWrap/>
            <w:vAlign w:val="center"/>
            <w:hideMark/>
          </w:tcPr>
          <w:p w14:paraId="1B6BD5F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12FC818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7C03051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37,50</w:t>
            </w:r>
          </w:p>
        </w:tc>
        <w:tc>
          <w:tcPr>
            <w:tcW w:w="1617" w:type="dxa"/>
            <w:tcBorders>
              <w:top w:val="nil"/>
              <w:left w:val="nil"/>
              <w:bottom w:val="single" w:sz="4" w:space="0" w:color="auto"/>
              <w:right w:val="single" w:sz="4" w:space="0" w:color="auto"/>
            </w:tcBorders>
            <w:shd w:val="clear" w:color="auto" w:fill="auto"/>
            <w:noWrap/>
            <w:vAlign w:val="center"/>
            <w:hideMark/>
          </w:tcPr>
          <w:p w14:paraId="1AE741C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46,50</w:t>
            </w:r>
          </w:p>
        </w:tc>
      </w:tr>
      <w:tr w:rsidR="00B26D0F" w:rsidRPr="004509AC" w14:paraId="2EE0583A"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E631DA6"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37</w:t>
            </w:r>
          </w:p>
        </w:tc>
        <w:tc>
          <w:tcPr>
            <w:tcW w:w="759" w:type="dxa"/>
            <w:tcBorders>
              <w:top w:val="nil"/>
              <w:left w:val="nil"/>
              <w:bottom w:val="single" w:sz="4" w:space="0" w:color="auto"/>
              <w:right w:val="single" w:sz="4" w:space="0" w:color="auto"/>
            </w:tcBorders>
            <w:shd w:val="clear" w:color="000000" w:fill="FFFFFF"/>
            <w:vAlign w:val="center"/>
            <w:hideMark/>
          </w:tcPr>
          <w:p w14:paraId="0B752A6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217</w:t>
            </w:r>
          </w:p>
        </w:tc>
        <w:tc>
          <w:tcPr>
            <w:tcW w:w="1276" w:type="dxa"/>
            <w:tcBorders>
              <w:top w:val="nil"/>
              <w:left w:val="nil"/>
              <w:bottom w:val="single" w:sz="4" w:space="0" w:color="auto"/>
              <w:right w:val="single" w:sz="4" w:space="0" w:color="auto"/>
            </w:tcBorders>
            <w:shd w:val="clear" w:color="auto" w:fill="auto"/>
            <w:noWrap/>
            <w:vAlign w:val="center"/>
            <w:hideMark/>
          </w:tcPr>
          <w:p w14:paraId="28E91ECB"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000000" w:fill="FFFFFF"/>
            <w:vAlign w:val="center"/>
            <w:hideMark/>
          </w:tcPr>
          <w:p w14:paraId="124F1602"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MAGNESIUM WIRE,  DIAMETER 2-4 mm, LENGTH 10m, NOT HIGH PURITY</w:t>
            </w:r>
          </w:p>
        </w:tc>
        <w:tc>
          <w:tcPr>
            <w:tcW w:w="1134" w:type="dxa"/>
            <w:tcBorders>
              <w:top w:val="nil"/>
              <w:left w:val="nil"/>
              <w:bottom w:val="single" w:sz="4" w:space="0" w:color="auto"/>
              <w:right w:val="single" w:sz="4" w:space="0" w:color="auto"/>
            </w:tcBorders>
            <w:shd w:val="clear" w:color="000000" w:fill="FFFFFF"/>
            <w:noWrap/>
            <w:vAlign w:val="center"/>
            <w:hideMark/>
          </w:tcPr>
          <w:p w14:paraId="7F0C106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10m</w:t>
            </w:r>
          </w:p>
        </w:tc>
        <w:tc>
          <w:tcPr>
            <w:tcW w:w="1842" w:type="dxa"/>
            <w:tcBorders>
              <w:top w:val="nil"/>
              <w:left w:val="nil"/>
              <w:bottom w:val="single" w:sz="4" w:space="0" w:color="auto"/>
              <w:right w:val="single" w:sz="4" w:space="0" w:color="auto"/>
            </w:tcBorders>
            <w:shd w:val="clear" w:color="000000" w:fill="FFFFFF"/>
            <w:noWrap/>
            <w:vAlign w:val="center"/>
            <w:hideMark/>
          </w:tcPr>
          <w:p w14:paraId="0CDE632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50,00</w:t>
            </w:r>
          </w:p>
        </w:tc>
        <w:tc>
          <w:tcPr>
            <w:tcW w:w="1418" w:type="dxa"/>
            <w:tcBorders>
              <w:top w:val="nil"/>
              <w:left w:val="nil"/>
              <w:bottom w:val="single" w:sz="4" w:space="0" w:color="auto"/>
              <w:right w:val="single" w:sz="4" w:space="0" w:color="auto"/>
            </w:tcBorders>
            <w:shd w:val="clear" w:color="auto" w:fill="auto"/>
            <w:noWrap/>
            <w:vAlign w:val="center"/>
            <w:hideMark/>
          </w:tcPr>
          <w:p w14:paraId="4A8E0B3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4650D3C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25D89BB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50,00</w:t>
            </w:r>
          </w:p>
        </w:tc>
        <w:tc>
          <w:tcPr>
            <w:tcW w:w="1617" w:type="dxa"/>
            <w:tcBorders>
              <w:top w:val="nil"/>
              <w:left w:val="nil"/>
              <w:bottom w:val="single" w:sz="4" w:space="0" w:color="auto"/>
              <w:right w:val="single" w:sz="4" w:space="0" w:color="auto"/>
            </w:tcBorders>
            <w:shd w:val="clear" w:color="auto" w:fill="auto"/>
            <w:noWrap/>
            <w:vAlign w:val="center"/>
            <w:hideMark/>
          </w:tcPr>
          <w:p w14:paraId="01DA4D9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62,00</w:t>
            </w:r>
          </w:p>
        </w:tc>
      </w:tr>
      <w:tr w:rsidR="00B26D0F" w:rsidRPr="004509AC" w14:paraId="4DDD3B93"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FA57AE4"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38</w:t>
            </w:r>
          </w:p>
        </w:tc>
        <w:tc>
          <w:tcPr>
            <w:tcW w:w="759" w:type="dxa"/>
            <w:tcBorders>
              <w:top w:val="nil"/>
              <w:left w:val="nil"/>
              <w:bottom w:val="single" w:sz="4" w:space="0" w:color="auto"/>
              <w:right w:val="single" w:sz="4" w:space="0" w:color="auto"/>
            </w:tcBorders>
            <w:shd w:val="clear" w:color="000000" w:fill="FFFFFF"/>
            <w:vAlign w:val="center"/>
            <w:hideMark/>
          </w:tcPr>
          <w:p w14:paraId="3A687B2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218</w:t>
            </w:r>
          </w:p>
        </w:tc>
        <w:tc>
          <w:tcPr>
            <w:tcW w:w="1276" w:type="dxa"/>
            <w:tcBorders>
              <w:top w:val="nil"/>
              <w:left w:val="nil"/>
              <w:bottom w:val="single" w:sz="4" w:space="0" w:color="auto"/>
              <w:right w:val="single" w:sz="4" w:space="0" w:color="auto"/>
            </w:tcBorders>
            <w:shd w:val="clear" w:color="auto" w:fill="auto"/>
            <w:noWrap/>
            <w:vAlign w:val="center"/>
            <w:hideMark/>
          </w:tcPr>
          <w:p w14:paraId="554990F6"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7228-78-6</w:t>
            </w:r>
          </w:p>
        </w:tc>
        <w:tc>
          <w:tcPr>
            <w:tcW w:w="3544" w:type="dxa"/>
            <w:tcBorders>
              <w:top w:val="nil"/>
              <w:left w:val="nil"/>
              <w:bottom w:val="single" w:sz="4" w:space="0" w:color="auto"/>
              <w:right w:val="single" w:sz="4" w:space="0" w:color="auto"/>
            </w:tcBorders>
            <w:shd w:val="clear" w:color="auto" w:fill="auto"/>
            <w:vAlign w:val="center"/>
            <w:hideMark/>
          </w:tcPr>
          <w:p w14:paraId="024B08A2"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Malvidin 3 glucoside chloride, Reference standard</w:t>
            </w:r>
          </w:p>
        </w:tc>
        <w:tc>
          <w:tcPr>
            <w:tcW w:w="1134" w:type="dxa"/>
            <w:tcBorders>
              <w:top w:val="nil"/>
              <w:left w:val="nil"/>
              <w:bottom w:val="single" w:sz="4" w:space="0" w:color="auto"/>
              <w:right w:val="single" w:sz="4" w:space="0" w:color="auto"/>
            </w:tcBorders>
            <w:shd w:val="clear" w:color="auto" w:fill="auto"/>
            <w:noWrap/>
            <w:vAlign w:val="center"/>
            <w:hideMark/>
          </w:tcPr>
          <w:p w14:paraId="1396EB7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 mg</w:t>
            </w:r>
          </w:p>
        </w:tc>
        <w:tc>
          <w:tcPr>
            <w:tcW w:w="1842" w:type="dxa"/>
            <w:tcBorders>
              <w:top w:val="nil"/>
              <w:left w:val="nil"/>
              <w:bottom w:val="single" w:sz="4" w:space="0" w:color="auto"/>
              <w:right w:val="single" w:sz="4" w:space="0" w:color="auto"/>
            </w:tcBorders>
            <w:shd w:val="clear" w:color="auto" w:fill="auto"/>
            <w:noWrap/>
            <w:vAlign w:val="center"/>
            <w:hideMark/>
          </w:tcPr>
          <w:p w14:paraId="1FD4326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220,00</w:t>
            </w:r>
          </w:p>
        </w:tc>
        <w:tc>
          <w:tcPr>
            <w:tcW w:w="1418" w:type="dxa"/>
            <w:tcBorders>
              <w:top w:val="nil"/>
              <w:left w:val="nil"/>
              <w:bottom w:val="single" w:sz="4" w:space="0" w:color="auto"/>
              <w:right w:val="single" w:sz="4" w:space="0" w:color="auto"/>
            </w:tcBorders>
            <w:shd w:val="clear" w:color="auto" w:fill="auto"/>
            <w:noWrap/>
            <w:vAlign w:val="center"/>
            <w:hideMark/>
          </w:tcPr>
          <w:p w14:paraId="2A9ED27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9FDF84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0F2A80B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220,00</w:t>
            </w:r>
          </w:p>
        </w:tc>
        <w:tc>
          <w:tcPr>
            <w:tcW w:w="1617" w:type="dxa"/>
            <w:tcBorders>
              <w:top w:val="nil"/>
              <w:left w:val="nil"/>
              <w:bottom w:val="single" w:sz="4" w:space="0" w:color="auto"/>
              <w:right w:val="single" w:sz="4" w:space="0" w:color="auto"/>
            </w:tcBorders>
            <w:shd w:val="clear" w:color="auto" w:fill="auto"/>
            <w:noWrap/>
            <w:vAlign w:val="center"/>
            <w:hideMark/>
          </w:tcPr>
          <w:p w14:paraId="6C993D9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272,80</w:t>
            </w:r>
          </w:p>
        </w:tc>
      </w:tr>
      <w:tr w:rsidR="00B26D0F" w:rsidRPr="004509AC" w14:paraId="67816EDC" w14:textId="77777777" w:rsidTr="0062488F">
        <w:trPr>
          <w:trHeight w:val="99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3B434F58"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39</w:t>
            </w:r>
          </w:p>
        </w:tc>
        <w:tc>
          <w:tcPr>
            <w:tcW w:w="759" w:type="dxa"/>
            <w:tcBorders>
              <w:top w:val="nil"/>
              <w:left w:val="nil"/>
              <w:bottom w:val="single" w:sz="4" w:space="0" w:color="auto"/>
              <w:right w:val="single" w:sz="4" w:space="0" w:color="auto"/>
            </w:tcBorders>
            <w:shd w:val="clear" w:color="000000" w:fill="FFFFFF"/>
            <w:vAlign w:val="center"/>
            <w:hideMark/>
          </w:tcPr>
          <w:p w14:paraId="2047ADC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238</w:t>
            </w:r>
          </w:p>
        </w:tc>
        <w:tc>
          <w:tcPr>
            <w:tcW w:w="1276" w:type="dxa"/>
            <w:tcBorders>
              <w:top w:val="nil"/>
              <w:left w:val="nil"/>
              <w:bottom w:val="single" w:sz="4" w:space="0" w:color="auto"/>
              <w:right w:val="single" w:sz="4" w:space="0" w:color="auto"/>
            </w:tcBorders>
            <w:shd w:val="clear" w:color="auto" w:fill="auto"/>
            <w:noWrap/>
            <w:vAlign w:val="center"/>
            <w:hideMark/>
          </w:tcPr>
          <w:p w14:paraId="78E15CDD"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78B47A60"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 xml:space="preserve">Nitrate Reagents kit (HI93728-01) 0.0 to 30.0 mg/L (as NO₃¯- N) </w:t>
            </w:r>
            <w:r w:rsidRPr="004509AC">
              <w:rPr>
                <w:rFonts w:ascii="Times New Roman" w:hAnsi="Times New Roman" w:cs="Times New Roman"/>
                <w:color w:val="000000"/>
                <w:sz w:val="20"/>
                <w:szCs w:val="20"/>
              </w:rPr>
              <w:t>Συμβατό</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με</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το</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φωτόμετρο</w:t>
            </w:r>
            <w:r w:rsidRPr="004509AC">
              <w:rPr>
                <w:rFonts w:ascii="Times New Roman" w:hAnsi="Times New Roman" w:cs="Times New Roman"/>
                <w:color w:val="000000"/>
                <w:sz w:val="20"/>
                <w:szCs w:val="20"/>
                <w:lang w:val="en-US"/>
              </w:rPr>
              <w:t xml:space="preserve"> HANNA HI-83300-02</w:t>
            </w:r>
          </w:p>
        </w:tc>
        <w:tc>
          <w:tcPr>
            <w:tcW w:w="1134" w:type="dxa"/>
            <w:tcBorders>
              <w:top w:val="nil"/>
              <w:left w:val="nil"/>
              <w:bottom w:val="single" w:sz="4" w:space="0" w:color="auto"/>
              <w:right w:val="single" w:sz="4" w:space="0" w:color="auto"/>
            </w:tcBorders>
            <w:shd w:val="clear" w:color="auto" w:fill="auto"/>
            <w:noWrap/>
            <w:vAlign w:val="center"/>
            <w:hideMark/>
          </w:tcPr>
          <w:p w14:paraId="3EC7AAE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pk (100 tests/pk)</w:t>
            </w:r>
          </w:p>
        </w:tc>
        <w:tc>
          <w:tcPr>
            <w:tcW w:w="1842" w:type="dxa"/>
            <w:tcBorders>
              <w:top w:val="nil"/>
              <w:left w:val="nil"/>
              <w:bottom w:val="single" w:sz="4" w:space="0" w:color="auto"/>
              <w:right w:val="single" w:sz="4" w:space="0" w:color="auto"/>
            </w:tcBorders>
            <w:shd w:val="clear" w:color="auto" w:fill="auto"/>
            <w:noWrap/>
            <w:vAlign w:val="center"/>
            <w:hideMark/>
          </w:tcPr>
          <w:p w14:paraId="0CF3A39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90,00</w:t>
            </w:r>
          </w:p>
        </w:tc>
        <w:tc>
          <w:tcPr>
            <w:tcW w:w="1418" w:type="dxa"/>
            <w:tcBorders>
              <w:top w:val="nil"/>
              <w:left w:val="nil"/>
              <w:bottom w:val="single" w:sz="4" w:space="0" w:color="auto"/>
              <w:right w:val="single" w:sz="4" w:space="0" w:color="auto"/>
            </w:tcBorders>
            <w:shd w:val="clear" w:color="auto" w:fill="auto"/>
            <w:noWrap/>
            <w:vAlign w:val="center"/>
            <w:hideMark/>
          </w:tcPr>
          <w:p w14:paraId="79D81C5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72C3334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4594161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90,00</w:t>
            </w:r>
          </w:p>
        </w:tc>
        <w:tc>
          <w:tcPr>
            <w:tcW w:w="1617" w:type="dxa"/>
            <w:tcBorders>
              <w:top w:val="nil"/>
              <w:left w:val="nil"/>
              <w:bottom w:val="single" w:sz="4" w:space="0" w:color="auto"/>
              <w:right w:val="single" w:sz="4" w:space="0" w:color="auto"/>
            </w:tcBorders>
            <w:shd w:val="clear" w:color="auto" w:fill="auto"/>
            <w:noWrap/>
            <w:vAlign w:val="center"/>
            <w:hideMark/>
          </w:tcPr>
          <w:p w14:paraId="5D21748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111,60</w:t>
            </w:r>
          </w:p>
        </w:tc>
      </w:tr>
      <w:tr w:rsidR="00B26D0F" w:rsidRPr="004509AC" w14:paraId="781CD726" w14:textId="77777777" w:rsidTr="0062488F">
        <w:trPr>
          <w:trHeight w:val="99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B86D0C0"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40</w:t>
            </w:r>
          </w:p>
        </w:tc>
        <w:tc>
          <w:tcPr>
            <w:tcW w:w="759" w:type="dxa"/>
            <w:tcBorders>
              <w:top w:val="nil"/>
              <w:left w:val="nil"/>
              <w:bottom w:val="single" w:sz="4" w:space="0" w:color="auto"/>
              <w:right w:val="single" w:sz="4" w:space="0" w:color="auto"/>
            </w:tcBorders>
            <w:shd w:val="clear" w:color="000000" w:fill="FFFFFF"/>
            <w:vAlign w:val="center"/>
            <w:hideMark/>
          </w:tcPr>
          <w:p w14:paraId="2E0345F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240</w:t>
            </w:r>
          </w:p>
        </w:tc>
        <w:tc>
          <w:tcPr>
            <w:tcW w:w="1276" w:type="dxa"/>
            <w:tcBorders>
              <w:top w:val="nil"/>
              <w:left w:val="nil"/>
              <w:bottom w:val="single" w:sz="4" w:space="0" w:color="auto"/>
              <w:right w:val="single" w:sz="4" w:space="0" w:color="auto"/>
            </w:tcBorders>
            <w:shd w:val="clear" w:color="auto" w:fill="auto"/>
            <w:noWrap/>
            <w:vAlign w:val="center"/>
            <w:hideMark/>
          </w:tcPr>
          <w:p w14:paraId="4EA0FF02"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1163D27C"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 xml:space="preserve">Nitrite Low Range Reagents kit (HI93707-01) 0 to 600 </w:t>
            </w:r>
            <w:r w:rsidRPr="004509AC">
              <w:rPr>
                <w:rFonts w:ascii="Times New Roman" w:hAnsi="Times New Roman" w:cs="Times New Roman"/>
                <w:color w:val="000000"/>
                <w:sz w:val="20"/>
                <w:szCs w:val="20"/>
              </w:rPr>
              <w:t>μ</w:t>
            </w:r>
            <w:r w:rsidRPr="004509AC">
              <w:rPr>
                <w:rFonts w:ascii="Times New Roman" w:hAnsi="Times New Roman" w:cs="Times New Roman"/>
                <w:color w:val="000000"/>
                <w:sz w:val="20"/>
                <w:szCs w:val="20"/>
                <w:lang w:val="en-US"/>
              </w:rPr>
              <w:t xml:space="preserve">g/L (as N0₂¯- N) </w:t>
            </w:r>
            <w:r w:rsidRPr="004509AC">
              <w:rPr>
                <w:rFonts w:ascii="Times New Roman" w:hAnsi="Times New Roman" w:cs="Times New Roman"/>
                <w:color w:val="000000"/>
                <w:sz w:val="20"/>
                <w:szCs w:val="20"/>
              </w:rPr>
              <w:t>Συμβατό</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με</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το</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φωτόμετρο</w:t>
            </w:r>
            <w:r w:rsidRPr="004509AC">
              <w:rPr>
                <w:rFonts w:ascii="Times New Roman" w:hAnsi="Times New Roman" w:cs="Times New Roman"/>
                <w:color w:val="000000"/>
                <w:sz w:val="20"/>
                <w:szCs w:val="20"/>
                <w:lang w:val="en-US"/>
              </w:rPr>
              <w:t xml:space="preserve"> HANNA HI-83300-02</w:t>
            </w:r>
          </w:p>
        </w:tc>
        <w:tc>
          <w:tcPr>
            <w:tcW w:w="1134" w:type="dxa"/>
            <w:tcBorders>
              <w:top w:val="nil"/>
              <w:left w:val="nil"/>
              <w:bottom w:val="single" w:sz="4" w:space="0" w:color="auto"/>
              <w:right w:val="single" w:sz="4" w:space="0" w:color="auto"/>
            </w:tcBorders>
            <w:shd w:val="clear" w:color="auto" w:fill="auto"/>
            <w:noWrap/>
            <w:vAlign w:val="center"/>
            <w:hideMark/>
          </w:tcPr>
          <w:p w14:paraId="3D8EA1F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pk (100 tests/pk)</w:t>
            </w:r>
          </w:p>
        </w:tc>
        <w:tc>
          <w:tcPr>
            <w:tcW w:w="1842" w:type="dxa"/>
            <w:tcBorders>
              <w:top w:val="nil"/>
              <w:left w:val="nil"/>
              <w:bottom w:val="single" w:sz="4" w:space="0" w:color="auto"/>
              <w:right w:val="single" w:sz="4" w:space="0" w:color="auto"/>
            </w:tcBorders>
            <w:shd w:val="clear" w:color="auto" w:fill="auto"/>
            <w:noWrap/>
            <w:vAlign w:val="center"/>
            <w:hideMark/>
          </w:tcPr>
          <w:p w14:paraId="23E815B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45,00</w:t>
            </w:r>
          </w:p>
        </w:tc>
        <w:tc>
          <w:tcPr>
            <w:tcW w:w="1418" w:type="dxa"/>
            <w:tcBorders>
              <w:top w:val="nil"/>
              <w:left w:val="nil"/>
              <w:bottom w:val="single" w:sz="4" w:space="0" w:color="auto"/>
              <w:right w:val="single" w:sz="4" w:space="0" w:color="auto"/>
            </w:tcBorders>
            <w:shd w:val="clear" w:color="auto" w:fill="auto"/>
            <w:noWrap/>
            <w:vAlign w:val="center"/>
            <w:hideMark/>
          </w:tcPr>
          <w:p w14:paraId="1995BB9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04951F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37DB261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45,00</w:t>
            </w:r>
          </w:p>
        </w:tc>
        <w:tc>
          <w:tcPr>
            <w:tcW w:w="1617" w:type="dxa"/>
            <w:tcBorders>
              <w:top w:val="nil"/>
              <w:left w:val="nil"/>
              <w:bottom w:val="single" w:sz="4" w:space="0" w:color="auto"/>
              <w:right w:val="single" w:sz="4" w:space="0" w:color="auto"/>
            </w:tcBorders>
            <w:shd w:val="clear" w:color="auto" w:fill="auto"/>
            <w:noWrap/>
            <w:vAlign w:val="center"/>
            <w:hideMark/>
          </w:tcPr>
          <w:p w14:paraId="6D51D9C9"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55,80</w:t>
            </w:r>
          </w:p>
        </w:tc>
      </w:tr>
      <w:tr w:rsidR="00B26D0F" w:rsidRPr="004509AC" w14:paraId="4A005160"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576B2A3"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41</w:t>
            </w:r>
          </w:p>
        </w:tc>
        <w:tc>
          <w:tcPr>
            <w:tcW w:w="759" w:type="dxa"/>
            <w:tcBorders>
              <w:top w:val="nil"/>
              <w:left w:val="nil"/>
              <w:bottom w:val="single" w:sz="4" w:space="0" w:color="auto"/>
              <w:right w:val="single" w:sz="4" w:space="0" w:color="auto"/>
            </w:tcBorders>
            <w:shd w:val="clear" w:color="000000" w:fill="FFFFFF"/>
            <w:vAlign w:val="center"/>
            <w:hideMark/>
          </w:tcPr>
          <w:p w14:paraId="35AFC4F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241</w:t>
            </w:r>
          </w:p>
        </w:tc>
        <w:tc>
          <w:tcPr>
            <w:tcW w:w="1276" w:type="dxa"/>
            <w:tcBorders>
              <w:top w:val="nil"/>
              <w:left w:val="nil"/>
              <w:bottom w:val="single" w:sz="4" w:space="0" w:color="auto"/>
              <w:right w:val="single" w:sz="4" w:space="0" w:color="auto"/>
            </w:tcBorders>
            <w:shd w:val="clear" w:color="auto" w:fill="auto"/>
            <w:noWrap/>
            <w:vAlign w:val="center"/>
            <w:hideMark/>
          </w:tcPr>
          <w:p w14:paraId="332543CD"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9895-3</w:t>
            </w:r>
          </w:p>
        </w:tc>
        <w:tc>
          <w:tcPr>
            <w:tcW w:w="3544" w:type="dxa"/>
            <w:tcBorders>
              <w:top w:val="nil"/>
              <w:left w:val="nil"/>
              <w:bottom w:val="single" w:sz="4" w:space="0" w:color="auto"/>
              <w:right w:val="single" w:sz="4" w:space="0" w:color="auto"/>
            </w:tcBorders>
            <w:shd w:val="clear" w:color="auto" w:fill="auto"/>
            <w:vAlign w:val="center"/>
            <w:hideMark/>
          </w:tcPr>
          <w:p w14:paraId="37A6EF28"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Nitrobenzene RPE - For analysis - ACS</w:t>
            </w:r>
          </w:p>
        </w:tc>
        <w:tc>
          <w:tcPr>
            <w:tcW w:w="1134" w:type="dxa"/>
            <w:tcBorders>
              <w:top w:val="nil"/>
              <w:left w:val="nil"/>
              <w:bottom w:val="single" w:sz="4" w:space="0" w:color="auto"/>
              <w:right w:val="single" w:sz="4" w:space="0" w:color="auto"/>
            </w:tcBorders>
            <w:shd w:val="clear" w:color="auto" w:fill="auto"/>
            <w:noWrap/>
            <w:vAlign w:val="center"/>
            <w:hideMark/>
          </w:tcPr>
          <w:p w14:paraId="1A31A9A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 L</w:t>
            </w:r>
          </w:p>
        </w:tc>
        <w:tc>
          <w:tcPr>
            <w:tcW w:w="1842" w:type="dxa"/>
            <w:tcBorders>
              <w:top w:val="nil"/>
              <w:left w:val="nil"/>
              <w:bottom w:val="single" w:sz="4" w:space="0" w:color="auto"/>
              <w:right w:val="single" w:sz="4" w:space="0" w:color="auto"/>
            </w:tcBorders>
            <w:shd w:val="clear" w:color="auto" w:fill="auto"/>
            <w:noWrap/>
            <w:vAlign w:val="center"/>
            <w:hideMark/>
          </w:tcPr>
          <w:p w14:paraId="7E46102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110,00</w:t>
            </w:r>
          </w:p>
        </w:tc>
        <w:tc>
          <w:tcPr>
            <w:tcW w:w="1418" w:type="dxa"/>
            <w:tcBorders>
              <w:top w:val="nil"/>
              <w:left w:val="nil"/>
              <w:bottom w:val="single" w:sz="4" w:space="0" w:color="auto"/>
              <w:right w:val="single" w:sz="4" w:space="0" w:color="auto"/>
            </w:tcBorders>
            <w:shd w:val="clear" w:color="auto" w:fill="auto"/>
            <w:noWrap/>
            <w:vAlign w:val="center"/>
            <w:hideMark/>
          </w:tcPr>
          <w:p w14:paraId="60E6B9F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0E7997F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69C6D68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220,00</w:t>
            </w:r>
          </w:p>
        </w:tc>
        <w:tc>
          <w:tcPr>
            <w:tcW w:w="1617" w:type="dxa"/>
            <w:tcBorders>
              <w:top w:val="nil"/>
              <w:left w:val="nil"/>
              <w:bottom w:val="single" w:sz="4" w:space="0" w:color="auto"/>
              <w:right w:val="single" w:sz="4" w:space="0" w:color="auto"/>
            </w:tcBorders>
            <w:shd w:val="clear" w:color="auto" w:fill="auto"/>
            <w:noWrap/>
            <w:vAlign w:val="center"/>
            <w:hideMark/>
          </w:tcPr>
          <w:p w14:paraId="0C2030E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272,80</w:t>
            </w:r>
          </w:p>
        </w:tc>
      </w:tr>
      <w:tr w:rsidR="00B26D0F" w:rsidRPr="004509AC" w14:paraId="608F9789"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93EB2B6"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42</w:t>
            </w:r>
          </w:p>
        </w:tc>
        <w:tc>
          <w:tcPr>
            <w:tcW w:w="759" w:type="dxa"/>
            <w:tcBorders>
              <w:top w:val="nil"/>
              <w:left w:val="nil"/>
              <w:bottom w:val="single" w:sz="4" w:space="0" w:color="auto"/>
              <w:right w:val="single" w:sz="4" w:space="0" w:color="auto"/>
            </w:tcBorders>
            <w:shd w:val="clear" w:color="000000" w:fill="FFFFFF"/>
            <w:vAlign w:val="center"/>
            <w:hideMark/>
          </w:tcPr>
          <w:p w14:paraId="455A93A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257</w:t>
            </w:r>
          </w:p>
        </w:tc>
        <w:tc>
          <w:tcPr>
            <w:tcW w:w="1276" w:type="dxa"/>
            <w:tcBorders>
              <w:top w:val="nil"/>
              <w:left w:val="nil"/>
              <w:bottom w:val="single" w:sz="4" w:space="0" w:color="auto"/>
              <w:right w:val="single" w:sz="4" w:space="0" w:color="auto"/>
            </w:tcBorders>
            <w:shd w:val="clear" w:color="auto" w:fill="auto"/>
            <w:noWrap/>
            <w:vAlign w:val="center"/>
            <w:hideMark/>
          </w:tcPr>
          <w:p w14:paraId="3EDE8B70"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98-80-6</w:t>
            </w:r>
          </w:p>
        </w:tc>
        <w:tc>
          <w:tcPr>
            <w:tcW w:w="3544" w:type="dxa"/>
            <w:tcBorders>
              <w:top w:val="nil"/>
              <w:left w:val="nil"/>
              <w:bottom w:val="single" w:sz="4" w:space="0" w:color="auto"/>
              <w:right w:val="single" w:sz="4" w:space="0" w:color="auto"/>
            </w:tcBorders>
            <w:shd w:val="clear" w:color="auto" w:fill="auto"/>
            <w:vAlign w:val="center"/>
            <w:hideMark/>
          </w:tcPr>
          <w:p w14:paraId="7A981C8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Phenylboronic acid</w:t>
            </w:r>
          </w:p>
        </w:tc>
        <w:tc>
          <w:tcPr>
            <w:tcW w:w="1134" w:type="dxa"/>
            <w:tcBorders>
              <w:top w:val="nil"/>
              <w:left w:val="nil"/>
              <w:bottom w:val="single" w:sz="4" w:space="0" w:color="auto"/>
              <w:right w:val="single" w:sz="4" w:space="0" w:color="auto"/>
            </w:tcBorders>
            <w:shd w:val="clear" w:color="auto" w:fill="auto"/>
            <w:noWrap/>
            <w:vAlign w:val="center"/>
            <w:hideMark/>
          </w:tcPr>
          <w:p w14:paraId="388A726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3252D44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418" w:type="dxa"/>
            <w:tcBorders>
              <w:top w:val="nil"/>
              <w:left w:val="nil"/>
              <w:bottom w:val="single" w:sz="4" w:space="0" w:color="auto"/>
              <w:right w:val="single" w:sz="4" w:space="0" w:color="auto"/>
            </w:tcBorders>
            <w:shd w:val="clear" w:color="auto" w:fill="auto"/>
            <w:noWrap/>
            <w:vAlign w:val="center"/>
            <w:hideMark/>
          </w:tcPr>
          <w:p w14:paraId="2EA63D8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A930B1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361CF075"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18,50</w:t>
            </w:r>
          </w:p>
        </w:tc>
        <w:tc>
          <w:tcPr>
            <w:tcW w:w="1617" w:type="dxa"/>
            <w:tcBorders>
              <w:top w:val="nil"/>
              <w:left w:val="nil"/>
              <w:bottom w:val="single" w:sz="4" w:space="0" w:color="auto"/>
              <w:right w:val="single" w:sz="4" w:space="0" w:color="auto"/>
            </w:tcBorders>
            <w:shd w:val="clear" w:color="auto" w:fill="auto"/>
            <w:noWrap/>
            <w:vAlign w:val="center"/>
            <w:hideMark/>
          </w:tcPr>
          <w:p w14:paraId="0F418B7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22,94</w:t>
            </w:r>
          </w:p>
        </w:tc>
      </w:tr>
      <w:tr w:rsidR="00B26D0F" w:rsidRPr="004509AC" w14:paraId="6E727E4B" w14:textId="77777777" w:rsidTr="0062488F">
        <w:trPr>
          <w:trHeight w:val="132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7FB55E06"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43</w:t>
            </w:r>
          </w:p>
        </w:tc>
        <w:tc>
          <w:tcPr>
            <w:tcW w:w="759" w:type="dxa"/>
            <w:tcBorders>
              <w:top w:val="nil"/>
              <w:left w:val="nil"/>
              <w:bottom w:val="single" w:sz="4" w:space="0" w:color="auto"/>
              <w:right w:val="single" w:sz="4" w:space="0" w:color="auto"/>
            </w:tcBorders>
            <w:shd w:val="clear" w:color="000000" w:fill="FFFFFF"/>
            <w:vAlign w:val="center"/>
            <w:hideMark/>
          </w:tcPr>
          <w:p w14:paraId="6BE504A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260</w:t>
            </w:r>
          </w:p>
        </w:tc>
        <w:tc>
          <w:tcPr>
            <w:tcW w:w="1276" w:type="dxa"/>
            <w:tcBorders>
              <w:top w:val="nil"/>
              <w:left w:val="nil"/>
              <w:bottom w:val="single" w:sz="4" w:space="0" w:color="auto"/>
              <w:right w:val="single" w:sz="4" w:space="0" w:color="auto"/>
            </w:tcBorders>
            <w:shd w:val="clear" w:color="auto" w:fill="auto"/>
            <w:noWrap/>
            <w:vAlign w:val="center"/>
            <w:hideMark/>
          </w:tcPr>
          <w:p w14:paraId="4BF0CA9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6F990527"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 xml:space="preserve">Phosphate High Range Reagents kit (HI93717-01) 0.0 to 30.0 mg/L (as PO₄³-) </w:t>
            </w:r>
            <w:r w:rsidRPr="004509AC">
              <w:rPr>
                <w:rFonts w:ascii="Times New Roman" w:hAnsi="Times New Roman" w:cs="Times New Roman"/>
                <w:color w:val="000000"/>
                <w:sz w:val="20"/>
                <w:szCs w:val="20"/>
              </w:rPr>
              <w:t>Συμβατό</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με</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το</w:t>
            </w:r>
            <w:r w:rsidRPr="004509AC">
              <w:rPr>
                <w:rFonts w:ascii="Times New Roman" w:hAnsi="Times New Roman" w:cs="Times New Roman"/>
                <w:color w:val="000000"/>
                <w:sz w:val="20"/>
                <w:szCs w:val="20"/>
                <w:lang w:val="en-US"/>
              </w:rPr>
              <w:t xml:space="preserve"> </w:t>
            </w:r>
            <w:r w:rsidRPr="004509AC">
              <w:rPr>
                <w:rFonts w:ascii="Times New Roman" w:hAnsi="Times New Roman" w:cs="Times New Roman"/>
                <w:color w:val="000000"/>
                <w:sz w:val="20"/>
                <w:szCs w:val="20"/>
              </w:rPr>
              <w:t>φωτόμετρο</w:t>
            </w:r>
            <w:r w:rsidRPr="004509AC">
              <w:rPr>
                <w:rFonts w:ascii="Times New Roman" w:hAnsi="Times New Roman" w:cs="Times New Roman"/>
                <w:color w:val="000000"/>
                <w:sz w:val="20"/>
                <w:szCs w:val="20"/>
                <w:lang w:val="en-US"/>
              </w:rPr>
              <w:t xml:space="preserve"> HANNA HI-83300-02</w:t>
            </w:r>
          </w:p>
        </w:tc>
        <w:tc>
          <w:tcPr>
            <w:tcW w:w="1134" w:type="dxa"/>
            <w:tcBorders>
              <w:top w:val="nil"/>
              <w:left w:val="nil"/>
              <w:bottom w:val="single" w:sz="4" w:space="0" w:color="auto"/>
              <w:right w:val="single" w:sz="4" w:space="0" w:color="auto"/>
            </w:tcBorders>
            <w:shd w:val="clear" w:color="auto" w:fill="auto"/>
            <w:noWrap/>
            <w:vAlign w:val="center"/>
            <w:hideMark/>
          </w:tcPr>
          <w:p w14:paraId="5C67A48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pk (100 tests/pk)</w:t>
            </w:r>
          </w:p>
        </w:tc>
        <w:tc>
          <w:tcPr>
            <w:tcW w:w="1842" w:type="dxa"/>
            <w:tcBorders>
              <w:top w:val="nil"/>
              <w:left w:val="nil"/>
              <w:bottom w:val="single" w:sz="4" w:space="0" w:color="auto"/>
              <w:right w:val="single" w:sz="4" w:space="0" w:color="auto"/>
            </w:tcBorders>
            <w:shd w:val="clear" w:color="auto" w:fill="auto"/>
            <w:noWrap/>
            <w:vAlign w:val="center"/>
            <w:hideMark/>
          </w:tcPr>
          <w:p w14:paraId="0F1E9BB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40,00</w:t>
            </w:r>
          </w:p>
        </w:tc>
        <w:tc>
          <w:tcPr>
            <w:tcW w:w="1418" w:type="dxa"/>
            <w:tcBorders>
              <w:top w:val="nil"/>
              <w:left w:val="nil"/>
              <w:bottom w:val="single" w:sz="4" w:space="0" w:color="auto"/>
              <w:right w:val="single" w:sz="4" w:space="0" w:color="auto"/>
            </w:tcBorders>
            <w:shd w:val="clear" w:color="auto" w:fill="auto"/>
            <w:noWrap/>
            <w:vAlign w:val="center"/>
            <w:hideMark/>
          </w:tcPr>
          <w:p w14:paraId="2449885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3FF390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613CBFAD"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40,00</w:t>
            </w:r>
          </w:p>
        </w:tc>
        <w:tc>
          <w:tcPr>
            <w:tcW w:w="1617" w:type="dxa"/>
            <w:tcBorders>
              <w:top w:val="nil"/>
              <w:left w:val="nil"/>
              <w:bottom w:val="single" w:sz="4" w:space="0" w:color="auto"/>
              <w:right w:val="single" w:sz="4" w:space="0" w:color="auto"/>
            </w:tcBorders>
            <w:shd w:val="clear" w:color="auto" w:fill="auto"/>
            <w:noWrap/>
            <w:vAlign w:val="center"/>
            <w:hideMark/>
          </w:tcPr>
          <w:p w14:paraId="729237C5"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49,60</w:t>
            </w:r>
          </w:p>
        </w:tc>
      </w:tr>
      <w:tr w:rsidR="00B26D0F" w:rsidRPr="004509AC" w14:paraId="54D75936"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3963FBA8"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44</w:t>
            </w:r>
          </w:p>
        </w:tc>
        <w:tc>
          <w:tcPr>
            <w:tcW w:w="759" w:type="dxa"/>
            <w:tcBorders>
              <w:top w:val="nil"/>
              <w:left w:val="nil"/>
              <w:bottom w:val="single" w:sz="4" w:space="0" w:color="auto"/>
              <w:right w:val="single" w:sz="4" w:space="0" w:color="auto"/>
            </w:tcBorders>
            <w:shd w:val="clear" w:color="000000" w:fill="FFFFFF"/>
            <w:vAlign w:val="center"/>
            <w:hideMark/>
          </w:tcPr>
          <w:p w14:paraId="4BBA31F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263</w:t>
            </w:r>
          </w:p>
        </w:tc>
        <w:tc>
          <w:tcPr>
            <w:tcW w:w="1276" w:type="dxa"/>
            <w:tcBorders>
              <w:top w:val="nil"/>
              <w:left w:val="nil"/>
              <w:bottom w:val="single" w:sz="4" w:space="0" w:color="auto"/>
              <w:right w:val="single" w:sz="4" w:space="0" w:color="auto"/>
            </w:tcBorders>
            <w:shd w:val="clear" w:color="auto" w:fill="auto"/>
            <w:noWrap/>
            <w:vAlign w:val="center"/>
            <w:hideMark/>
          </w:tcPr>
          <w:p w14:paraId="411C0469"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6AE1F9A6"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Phytohemagglutinin, M form (PHA-M)</w:t>
            </w:r>
          </w:p>
        </w:tc>
        <w:tc>
          <w:tcPr>
            <w:tcW w:w="1134" w:type="dxa"/>
            <w:tcBorders>
              <w:top w:val="nil"/>
              <w:left w:val="nil"/>
              <w:bottom w:val="single" w:sz="4" w:space="0" w:color="auto"/>
              <w:right w:val="single" w:sz="4" w:space="0" w:color="auto"/>
            </w:tcBorders>
            <w:shd w:val="clear" w:color="auto" w:fill="auto"/>
            <w:noWrap/>
            <w:vAlign w:val="center"/>
            <w:hideMark/>
          </w:tcPr>
          <w:p w14:paraId="7A33366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 mL</w:t>
            </w:r>
          </w:p>
        </w:tc>
        <w:tc>
          <w:tcPr>
            <w:tcW w:w="1842" w:type="dxa"/>
            <w:tcBorders>
              <w:top w:val="nil"/>
              <w:left w:val="nil"/>
              <w:bottom w:val="single" w:sz="4" w:space="0" w:color="auto"/>
              <w:right w:val="single" w:sz="4" w:space="0" w:color="auto"/>
            </w:tcBorders>
            <w:shd w:val="clear" w:color="auto" w:fill="auto"/>
            <w:noWrap/>
            <w:vAlign w:val="center"/>
            <w:hideMark/>
          </w:tcPr>
          <w:p w14:paraId="19BB439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32,40</w:t>
            </w:r>
          </w:p>
        </w:tc>
        <w:tc>
          <w:tcPr>
            <w:tcW w:w="1418" w:type="dxa"/>
            <w:tcBorders>
              <w:top w:val="nil"/>
              <w:left w:val="nil"/>
              <w:bottom w:val="single" w:sz="4" w:space="0" w:color="auto"/>
              <w:right w:val="single" w:sz="4" w:space="0" w:color="auto"/>
            </w:tcBorders>
            <w:shd w:val="clear" w:color="auto" w:fill="auto"/>
            <w:noWrap/>
            <w:vAlign w:val="center"/>
            <w:hideMark/>
          </w:tcPr>
          <w:p w14:paraId="401C016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0D6E52D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5C6DB39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64,80</w:t>
            </w:r>
          </w:p>
        </w:tc>
        <w:tc>
          <w:tcPr>
            <w:tcW w:w="1617" w:type="dxa"/>
            <w:tcBorders>
              <w:top w:val="nil"/>
              <w:left w:val="nil"/>
              <w:bottom w:val="single" w:sz="4" w:space="0" w:color="auto"/>
              <w:right w:val="single" w:sz="4" w:space="0" w:color="auto"/>
            </w:tcBorders>
            <w:shd w:val="clear" w:color="auto" w:fill="auto"/>
            <w:noWrap/>
            <w:vAlign w:val="center"/>
            <w:hideMark/>
          </w:tcPr>
          <w:p w14:paraId="778F706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80,35</w:t>
            </w:r>
          </w:p>
        </w:tc>
      </w:tr>
      <w:tr w:rsidR="00B26D0F" w:rsidRPr="004509AC" w14:paraId="7D66BE1D" w14:textId="77777777" w:rsidTr="0062488F">
        <w:trPr>
          <w:trHeight w:val="99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4863EF6"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45</w:t>
            </w:r>
          </w:p>
        </w:tc>
        <w:tc>
          <w:tcPr>
            <w:tcW w:w="759" w:type="dxa"/>
            <w:tcBorders>
              <w:top w:val="nil"/>
              <w:left w:val="nil"/>
              <w:bottom w:val="single" w:sz="4" w:space="0" w:color="auto"/>
              <w:right w:val="single" w:sz="4" w:space="0" w:color="auto"/>
            </w:tcBorders>
            <w:shd w:val="clear" w:color="000000" w:fill="FFFFFF"/>
            <w:vAlign w:val="center"/>
            <w:hideMark/>
          </w:tcPr>
          <w:p w14:paraId="0D2A551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268</w:t>
            </w:r>
          </w:p>
        </w:tc>
        <w:tc>
          <w:tcPr>
            <w:tcW w:w="1276" w:type="dxa"/>
            <w:tcBorders>
              <w:top w:val="nil"/>
              <w:left w:val="nil"/>
              <w:bottom w:val="single" w:sz="4" w:space="0" w:color="auto"/>
              <w:right w:val="single" w:sz="4" w:space="0" w:color="auto"/>
            </w:tcBorders>
            <w:shd w:val="clear" w:color="auto" w:fill="auto"/>
            <w:noWrap/>
            <w:vAlign w:val="center"/>
            <w:hideMark/>
          </w:tcPr>
          <w:p w14:paraId="2C0FE2AC"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7877AF9B"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Poly(D,L-lactide-co-glycolide), lactide:glycolide 50:50, ester terminated, Mw 54,000-69,000,  0.61-0.74 dL/g</w:t>
            </w:r>
          </w:p>
        </w:tc>
        <w:tc>
          <w:tcPr>
            <w:tcW w:w="1134" w:type="dxa"/>
            <w:tcBorders>
              <w:top w:val="nil"/>
              <w:left w:val="nil"/>
              <w:bottom w:val="single" w:sz="4" w:space="0" w:color="auto"/>
              <w:right w:val="single" w:sz="4" w:space="0" w:color="auto"/>
            </w:tcBorders>
            <w:shd w:val="clear" w:color="auto" w:fill="auto"/>
            <w:noWrap/>
            <w:vAlign w:val="center"/>
            <w:hideMark/>
          </w:tcPr>
          <w:p w14:paraId="2298C65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 g</w:t>
            </w:r>
          </w:p>
        </w:tc>
        <w:tc>
          <w:tcPr>
            <w:tcW w:w="1842" w:type="dxa"/>
            <w:tcBorders>
              <w:top w:val="nil"/>
              <w:left w:val="nil"/>
              <w:bottom w:val="single" w:sz="4" w:space="0" w:color="auto"/>
              <w:right w:val="single" w:sz="4" w:space="0" w:color="auto"/>
            </w:tcBorders>
            <w:shd w:val="clear" w:color="auto" w:fill="auto"/>
            <w:noWrap/>
            <w:vAlign w:val="center"/>
            <w:hideMark/>
          </w:tcPr>
          <w:p w14:paraId="59FCF8C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393,00</w:t>
            </w:r>
          </w:p>
        </w:tc>
        <w:tc>
          <w:tcPr>
            <w:tcW w:w="1418" w:type="dxa"/>
            <w:tcBorders>
              <w:top w:val="nil"/>
              <w:left w:val="nil"/>
              <w:bottom w:val="single" w:sz="4" w:space="0" w:color="auto"/>
              <w:right w:val="single" w:sz="4" w:space="0" w:color="auto"/>
            </w:tcBorders>
            <w:shd w:val="clear" w:color="auto" w:fill="auto"/>
            <w:noWrap/>
            <w:vAlign w:val="center"/>
            <w:hideMark/>
          </w:tcPr>
          <w:p w14:paraId="58DFCA1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1C58ED9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1A9F586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393,00</w:t>
            </w:r>
          </w:p>
        </w:tc>
        <w:tc>
          <w:tcPr>
            <w:tcW w:w="1617" w:type="dxa"/>
            <w:tcBorders>
              <w:top w:val="nil"/>
              <w:left w:val="nil"/>
              <w:bottom w:val="single" w:sz="4" w:space="0" w:color="auto"/>
              <w:right w:val="single" w:sz="4" w:space="0" w:color="auto"/>
            </w:tcBorders>
            <w:shd w:val="clear" w:color="auto" w:fill="auto"/>
            <w:noWrap/>
            <w:vAlign w:val="center"/>
            <w:hideMark/>
          </w:tcPr>
          <w:p w14:paraId="6E102BA1"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487,32</w:t>
            </w:r>
          </w:p>
        </w:tc>
      </w:tr>
      <w:tr w:rsidR="00B26D0F" w:rsidRPr="004509AC" w14:paraId="71CFEDE9" w14:textId="77777777" w:rsidTr="0062488F">
        <w:trPr>
          <w:trHeight w:val="99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9985DD6"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46</w:t>
            </w:r>
          </w:p>
        </w:tc>
        <w:tc>
          <w:tcPr>
            <w:tcW w:w="759" w:type="dxa"/>
            <w:tcBorders>
              <w:top w:val="nil"/>
              <w:left w:val="nil"/>
              <w:bottom w:val="single" w:sz="4" w:space="0" w:color="auto"/>
              <w:right w:val="single" w:sz="4" w:space="0" w:color="auto"/>
            </w:tcBorders>
            <w:shd w:val="clear" w:color="000000" w:fill="FFFFFF"/>
            <w:vAlign w:val="center"/>
            <w:hideMark/>
          </w:tcPr>
          <w:p w14:paraId="1554CBF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269</w:t>
            </w:r>
          </w:p>
        </w:tc>
        <w:tc>
          <w:tcPr>
            <w:tcW w:w="1276" w:type="dxa"/>
            <w:tcBorders>
              <w:top w:val="nil"/>
              <w:left w:val="nil"/>
              <w:bottom w:val="single" w:sz="4" w:space="0" w:color="auto"/>
              <w:right w:val="single" w:sz="4" w:space="0" w:color="auto"/>
            </w:tcBorders>
            <w:shd w:val="clear" w:color="auto" w:fill="auto"/>
            <w:noWrap/>
            <w:vAlign w:val="center"/>
            <w:hideMark/>
          </w:tcPr>
          <w:p w14:paraId="71216173"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28A464C0"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Poly(D,L-lactide-co-glycolide), lactide:glycolide 85:15, ester terminated, Mw 50,000-75,000, iv 0.55-0.75</w:t>
            </w:r>
          </w:p>
        </w:tc>
        <w:tc>
          <w:tcPr>
            <w:tcW w:w="1134" w:type="dxa"/>
            <w:tcBorders>
              <w:top w:val="nil"/>
              <w:left w:val="nil"/>
              <w:bottom w:val="single" w:sz="4" w:space="0" w:color="auto"/>
              <w:right w:val="single" w:sz="4" w:space="0" w:color="auto"/>
            </w:tcBorders>
            <w:shd w:val="clear" w:color="auto" w:fill="auto"/>
            <w:noWrap/>
            <w:vAlign w:val="center"/>
            <w:hideMark/>
          </w:tcPr>
          <w:p w14:paraId="45B9E9D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 g</w:t>
            </w:r>
          </w:p>
        </w:tc>
        <w:tc>
          <w:tcPr>
            <w:tcW w:w="1842" w:type="dxa"/>
            <w:tcBorders>
              <w:top w:val="nil"/>
              <w:left w:val="nil"/>
              <w:bottom w:val="single" w:sz="4" w:space="0" w:color="auto"/>
              <w:right w:val="single" w:sz="4" w:space="0" w:color="auto"/>
            </w:tcBorders>
            <w:shd w:val="clear" w:color="auto" w:fill="auto"/>
            <w:noWrap/>
            <w:vAlign w:val="center"/>
            <w:hideMark/>
          </w:tcPr>
          <w:p w14:paraId="084D0A5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307,00</w:t>
            </w:r>
          </w:p>
        </w:tc>
        <w:tc>
          <w:tcPr>
            <w:tcW w:w="1418" w:type="dxa"/>
            <w:tcBorders>
              <w:top w:val="nil"/>
              <w:left w:val="nil"/>
              <w:bottom w:val="single" w:sz="4" w:space="0" w:color="auto"/>
              <w:right w:val="single" w:sz="4" w:space="0" w:color="auto"/>
            </w:tcBorders>
            <w:shd w:val="clear" w:color="auto" w:fill="auto"/>
            <w:noWrap/>
            <w:vAlign w:val="center"/>
            <w:hideMark/>
          </w:tcPr>
          <w:p w14:paraId="0E9283A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5D13B3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66D89001"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307,00</w:t>
            </w:r>
          </w:p>
        </w:tc>
        <w:tc>
          <w:tcPr>
            <w:tcW w:w="1617" w:type="dxa"/>
            <w:tcBorders>
              <w:top w:val="nil"/>
              <w:left w:val="nil"/>
              <w:bottom w:val="single" w:sz="4" w:space="0" w:color="auto"/>
              <w:right w:val="single" w:sz="4" w:space="0" w:color="auto"/>
            </w:tcBorders>
            <w:shd w:val="clear" w:color="auto" w:fill="auto"/>
            <w:noWrap/>
            <w:vAlign w:val="center"/>
            <w:hideMark/>
          </w:tcPr>
          <w:p w14:paraId="1D1961F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380,68</w:t>
            </w:r>
          </w:p>
        </w:tc>
      </w:tr>
      <w:tr w:rsidR="00B26D0F" w:rsidRPr="004509AC" w14:paraId="1C43A863"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50E6F1CA"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47</w:t>
            </w:r>
          </w:p>
        </w:tc>
        <w:tc>
          <w:tcPr>
            <w:tcW w:w="759" w:type="dxa"/>
            <w:tcBorders>
              <w:top w:val="nil"/>
              <w:left w:val="nil"/>
              <w:bottom w:val="single" w:sz="4" w:space="0" w:color="auto"/>
              <w:right w:val="single" w:sz="4" w:space="0" w:color="auto"/>
            </w:tcBorders>
            <w:shd w:val="clear" w:color="000000" w:fill="FFFFFF"/>
            <w:vAlign w:val="center"/>
            <w:hideMark/>
          </w:tcPr>
          <w:p w14:paraId="46D6ACD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271</w:t>
            </w:r>
          </w:p>
        </w:tc>
        <w:tc>
          <w:tcPr>
            <w:tcW w:w="1276" w:type="dxa"/>
            <w:tcBorders>
              <w:top w:val="nil"/>
              <w:left w:val="nil"/>
              <w:bottom w:val="single" w:sz="4" w:space="0" w:color="auto"/>
              <w:right w:val="single" w:sz="4" w:space="0" w:color="auto"/>
            </w:tcBorders>
            <w:shd w:val="clear" w:color="auto" w:fill="auto"/>
            <w:noWrap/>
            <w:vAlign w:val="center"/>
            <w:hideMark/>
          </w:tcPr>
          <w:p w14:paraId="34B0D75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9002-89-5</w:t>
            </w:r>
          </w:p>
        </w:tc>
        <w:tc>
          <w:tcPr>
            <w:tcW w:w="3544" w:type="dxa"/>
            <w:tcBorders>
              <w:top w:val="nil"/>
              <w:left w:val="nil"/>
              <w:bottom w:val="single" w:sz="4" w:space="0" w:color="auto"/>
              <w:right w:val="single" w:sz="4" w:space="0" w:color="auto"/>
            </w:tcBorders>
            <w:shd w:val="clear" w:color="auto" w:fill="auto"/>
            <w:vAlign w:val="center"/>
            <w:hideMark/>
          </w:tcPr>
          <w:p w14:paraId="7F4229C0"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Poly(vinyl alcohol) average Mw 85,000-124,000, 87-89% hydrolyzed</w:t>
            </w:r>
          </w:p>
        </w:tc>
        <w:tc>
          <w:tcPr>
            <w:tcW w:w="1134" w:type="dxa"/>
            <w:tcBorders>
              <w:top w:val="nil"/>
              <w:left w:val="nil"/>
              <w:bottom w:val="single" w:sz="4" w:space="0" w:color="auto"/>
              <w:right w:val="single" w:sz="4" w:space="0" w:color="auto"/>
            </w:tcBorders>
            <w:shd w:val="clear" w:color="auto" w:fill="auto"/>
            <w:noWrap/>
            <w:vAlign w:val="center"/>
            <w:hideMark/>
          </w:tcPr>
          <w:p w14:paraId="2848A25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0588933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60,00</w:t>
            </w:r>
          </w:p>
        </w:tc>
        <w:tc>
          <w:tcPr>
            <w:tcW w:w="1418" w:type="dxa"/>
            <w:tcBorders>
              <w:top w:val="nil"/>
              <w:left w:val="nil"/>
              <w:bottom w:val="single" w:sz="4" w:space="0" w:color="auto"/>
              <w:right w:val="single" w:sz="4" w:space="0" w:color="auto"/>
            </w:tcBorders>
            <w:shd w:val="clear" w:color="auto" w:fill="auto"/>
            <w:noWrap/>
            <w:vAlign w:val="center"/>
            <w:hideMark/>
          </w:tcPr>
          <w:p w14:paraId="6383590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40FB2B0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7EAF4C7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60,00</w:t>
            </w:r>
          </w:p>
        </w:tc>
        <w:tc>
          <w:tcPr>
            <w:tcW w:w="1617" w:type="dxa"/>
            <w:tcBorders>
              <w:top w:val="nil"/>
              <w:left w:val="nil"/>
              <w:bottom w:val="single" w:sz="4" w:space="0" w:color="auto"/>
              <w:right w:val="single" w:sz="4" w:space="0" w:color="auto"/>
            </w:tcBorders>
            <w:shd w:val="clear" w:color="auto" w:fill="auto"/>
            <w:noWrap/>
            <w:vAlign w:val="center"/>
            <w:hideMark/>
          </w:tcPr>
          <w:p w14:paraId="26155AA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74,40</w:t>
            </w:r>
          </w:p>
        </w:tc>
      </w:tr>
      <w:tr w:rsidR="00B26D0F" w:rsidRPr="004509AC" w14:paraId="771446C7"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A9FB122"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48</w:t>
            </w:r>
          </w:p>
        </w:tc>
        <w:tc>
          <w:tcPr>
            <w:tcW w:w="759" w:type="dxa"/>
            <w:tcBorders>
              <w:top w:val="nil"/>
              <w:left w:val="nil"/>
              <w:bottom w:val="single" w:sz="4" w:space="0" w:color="auto"/>
              <w:right w:val="single" w:sz="4" w:space="0" w:color="auto"/>
            </w:tcBorders>
            <w:shd w:val="clear" w:color="000000" w:fill="FFFFFF"/>
            <w:vAlign w:val="center"/>
            <w:hideMark/>
          </w:tcPr>
          <w:p w14:paraId="0B5B570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273</w:t>
            </w:r>
          </w:p>
        </w:tc>
        <w:tc>
          <w:tcPr>
            <w:tcW w:w="1276" w:type="dxa"/>
            <w:tcBorders>
              <w:top w:val="nil"/>
              <w:left w:val="nil"/>
              <w:bottom w:val="single" w:sz="4" w:space="0" w:color="auto"/>
              <w:right w:val="single" w:sz="4" w:space="0" w:color="auto"/>
            </w:tcBorders>
            <w:shd w:val="clear" w:color="auto" w:fill="auto"/>
            <w:noWrap/>
            <w:vAlign w:val="center"/>
            <w:hideMark/>
          </w:tcPr>
          <w:p w14:paraId="4A262359"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9006-26-2</w:t>
            </w:r>
          </w:p>
        </w:tc>
        <w:tc>
          <w:tcPr>
            <w:tcW w:w="3544" w:type="dxa"/>
            <w:tcBorders>
              <w:top w:val="nil"/>
              <w:left w:val="nil"/>
              <w:bottom w:val="single" w:sz="4" w:space="0" w:color="auto"/>
              <w:right w:val="single" w:sz="4" w:space="0" w:color="auto"/>
            </w:tcBorders>
            <w:shd w:val="clear" w:color="auto" w:fill="auto"/>
            <w:vAlign w:val="center"/>
            <w:hideMark/>
          </w:tcPr>
          <w:p w14:paraId="3426E094"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Polyethylene-graft-maleic anhydride</w:t>
            </w:r>
          </w:p>
        </w:tc>
        <w:tc>
          <w:tcPr>
            <w:tcW w:w="1134" w:type="dxa"/>
            <w:tcBorders>
              <w:top w:val="nil"/>
              <w:left w:val="nil"/>
              <w:bottom w:val="single" w:sz="4" w:space="0" w:color="auto"/>
              <w:right w:val="single" w:sz="4" w:space="0" w:color="auto"/>
            </w:tcBorders>
            <w:shd w:val="clear" w:color="auto" w:fill="auto"/>
            <w:noWrap/>
            <w:vAlign w:val="center"/>
            <w:hideMark/>
          </w:tcPr>
          <w:p w14:paraId="5282600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250 g</w:t>
            </w:r>
          </w:p>
        </w:tc>
        <w:tc>
          <w:tcPr>
            <w:tcW w:w="1842" w:type="dxa"/>
            <w:tcBorders>
              <w:top w:val="nil"/>
              <w:left w:val="nil"/>
              <w:bottom w:val="single" w:sz="4" w:space="0" w:color="auto"/>
              <w:right w:val="single" w:sz="4" w:space="0" w:color="auto"/>
            </w:tcBorders>
            <w:shd w:val="clear" w:color="auto" w:fill="auto"/>
            <w:noWrap/>
            <w:vAlign w:val="center"/>
            <w:hideMark/>
          </w:tcPr>
          <w:p w14:paraId="6EAB240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65,00</w:t>
            </w:r>
          </w:p>
        </w:tc>
        <w:tc>
          <w:tcPr>
            <w:tcW w:w="1418" w:type="dxa"/>
            <w:tcBorders>
              <w:top w:val="nil"/>
              <w:left w:val="nil"/>
              <w:bottom w:val="single" w:sz="4" w:space="0" w:color="auto"/>
              <w:right w:val="single" w:sz="4" w:space="0" w:color="auto"/>
            </w:tcBorders>
            <w:shd w:val="clear" w:color="auto" w:fill="auto"/>
            <w:noWrap/>
            <w:vAlign w:val="center"/>
            <w:hideMark/>
          </w:tcPr>
          <w:p w14:paraId="36928D9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F4FB52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1FE548F9"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65,00</w:t>
            </w:r>
          </w:p>
        </w:tc>
        <w:tc>
          <w:tcPr>
            <w:tcW w:w="1617" w:type="dxa"/>
            <w:tcBorders>
              <w:top w:val="nil"/>
              <w:left w:val="nil"/>
              <w:bottom w:val="single" w:sz="4" w:space="0" w:color="auto"/>
              <w:right w:val="single" w:sz="4" w:space="0" w:color="auto"/>
            </w:tcBorders>
            <w:shd w:val="clear" w:color="auto" w:fill="auto"/>
            <w:noWrap/>
            <w:vAlign w:val="center"/>
            <w:hideMark/>
          </w:tcPr>
          <w:p w14:paraId="3A2D4DF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80,60</w:t>
            </w:r>
          </w:p>
        </w:tc>
      </w:tr>
      <w:tr w:rsidR="00B26D0F" w:rsidRPr="004509AC" w14:paraId="5B15A97E"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5FEC48E3"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49</w:t>
            </w:r>
          </w:p>
        </w:tc>
        <w:tc>
          <w:tcPr>
            <w:tcW w:w="759" w:type="dxa"/>
            <w:tcBorders>
              <w:top w:val="nil"/>
              <w:left w:val="nil"/>
              <w:bottom w:val="single" w:sz="4" w:space="0" w:color="auto"/>
              <w:right w:val="single" w:sz="4" w:space="0" w:color="auto"/>
            </w:tcBorders>
            <w:shd w:val="clear" w:color="000000" w:fill="FFFFFF"/>
            <w:vAlign w:val="center"/>
            <w:hideMark/>
          </w:tcPr>
          <w:p w14:paraId="06B50B6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274</w:t>
            </w:r>
          </w:p>
        </w:tc>
        <w:tc>
          <w:tcPr>
            <w:tcW w:w="1276" w:type="dxa"/>
            <w:tcBorders>
              <w:top w:val="nil"/>
              <w:left w:val="nil"/>
              <w:bottom w:val="single" w:sz="4" w:space="0" w:color="auto"/>
              <w:right w:val="single" w:sz="4" w:space="0" w:color="auto"/>
            </w:tcBorders>
            <w:shd w:val="clear" w:color="auto" w:fill="auto"/>
            <w:noWrap/>
            <w:vAlign w:val="center"/>
            <w:hideMark/>
          </w:tcPr>
          <w:p w14:paraId="6A832736"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9003-39-8</w:t>
            </w:r>
          </w:p>
        </w:tc>
        <w:tc>
          <w:tcPr>
            <w:tcW w:w="3544" w:type="dxa"/>
            <w:tcBorders>
              <w:top w:val="nil"/>
              <w:left w:val="nil"/>
              <w:bottom w:val="single" w:sz="4" w:space="0" w:color="auto"/>
              <w:right w:val="single" w:sz="4" w:space="0" w:color="auto"/>
            </w:tcBorders>
            <w:shd w:val="clear" w:color="auto" w:fill="auto"/>
            <w:vAlign w:val="center"/>
            <w:hideMark/>
          </w:tcPr>
          <w:p w14:paraId="448436AE"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Polyvinylpyrrolidone</w:t>
            </w:r>
          </w:p>
        </w:tc>
        <w:tc>
          <w:tcPr>
            <w:tcW w:w="1134" w:type="dxa"/>
            <w:tcBorders>
              <w:top w:val="nil"/>
              <w:left w:val="nil"/>
              <w:bottom w:val="single" w:sz="4" w:space="0" w:color="auto"/>
              <w:right w:val="single" w:sz="4" w:space="0" w:color="auto"/>
            </w:tcBorders>
            <w:shd w:val="clear" w:color="auto" w:fill="auto"/>
            <w:noWrap/>
            <w:vAlign w:val="center"/>
            <w:hideMark/>
          </w:tcPr>
          <w:p w14:paraId="1F3298E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50 g</w:t>
            </w:r>
          </w:p>
        </w:tc>
        <w:tc>
          <w:tcPr>
            <w:tcW w:w="1842" w:type="dxa"/>
            <w:tcBorders>
              <w:top w:val="nil"/>
              <w:left w:val="nil"/>
              <w:bottom w:val="single" w:sz="4" w:space="0" w:color="auto"/>
              <w:right w:val="single" w:sz="4" w:space="0" w:color="auto"/>
            </w:tcBorders>
            <w:shd w:val="clear" w:color="auto" w:fill="auto"/>
            <w:noWrap/>
            <w:vAlign w:val="center"/>
            <w:hideMark/>
          </w:tcPr>
          <w:p w14:paraId="73210B7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66,00</w:t>
            </w:r>
          </w:p>
        </w:tc>
        <w:tc>
          <w:tcPr>
            <w:tcW w:w="1418" w:type="dxa"/>
            <w:tcBorders>
              <w:top w:val="nil"/>
              <w:left w:val="nil"/>
              <w:bottom w:val="single" w:sz="4" w:space="0" w:color="auto"/>
              <w:right w:val="single" w:sz="4" w:space="0" w:color="auto"/>
            </w:tcBorders>
            <w:shd w:val="clear" w:color="auto" w:fill="auto"/>
            <w:noWrap/>
            <w:vAlign w:val="center"/>
            <w:hideMark/>
          </w:tcPr>
          <w:p w14:paraId="55C1D8D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08A9108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58EB7251"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66,00</w:t>
            </w:r>
          </w:p>
        </w:tc>
        <w:tc>
          <w:tcPr>
            <w:tcW w:w="1617" w:type="dxa"/>
            <w:tcBorders>
              <w:top w:val="nil"/>
              <w:left w:val="nil"/>
              <w:bottom w:val="single" w:sz="4" w:space="0" w:color="auto"/>
              <w:right w:val="single" w:sz="4" w:space="0" w:color="auto"/>
            </w:tcBorders>
            <w:shd w:val="clear" w:color="auto" w:fill="auto"/>
            <w:noWrap/>
            <w:vAlign w:val="center"/>
            <w:hideMark/>
          </w:tcPr>
          <w:p w14:paraId="5B8D698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81,84</w:t>
            </w:r>
          </w:p>
        </w:tc>
      </w:tr>
      <w:tr w:rsidR="00B26D0F" w:rsidRPr="004509AC" w14:paraId="2FB1FCA4"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69143DFB"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50</w:t>
            </w:r>
          </w:p>
        </w:tc>
        <w:tc>
          <w:tcPr>
            <w:tcW w:w="759" w:type="dxa"/>
            <w:tcBorders>
              <w:top w:val="nil"/>
              <w:left w:val="nil"/>
              <w:bottom w:val="single" w:sz="4" w:space="0" w:color="auto"/>
              <w:right w:val="single" w:sz="4" w:space="0" w:color="auto"/>
            </w:tcBorders>
            <w:shd w:val="clear" w:color="000000" w:fill="FFFFFF"/>
            <w:vAlign w:val="center"/>
            <w:hideMark/>
          </w:tcPr>
          <w:p w14:paraId="489AC60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275</w:t>
            </w:r>
          </w:p>
        </w:tc>
        <w:tc>
          <w:tcPr>
            <w:tcW w:w="1276" w:type="dxa"/>
            <w:tcBorders>
              <w:top w:val="nil"/>
              <w:left w:val="nil"/>
              <w:bottom w:val="single" w:sz="4" w:space="0" w:color="auto"/>
              <w:right w:val="single" w:sz="4" w:space="0" w:color="auto"/>
            </w:tcBorders>
            <w:shd w:val="clear" w:color="auto" w:fill="auto"/>
            <w:noWrap/>
            <w:vAlign w:val="center"/>
            <w:hideMark/>
          </w:tcPr>
          <w:p w14:paraId="74AB364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9003-39-8</w:t>
            </w:r>
          </w:p>
        </w:tc>
        <w:tc>
          <w:tcPr>
            <w:tcW w:w="3544" w:type="dxa"/>
            <w:tcBorders>
              <w:top w:val="nil"/>
              <w:left w:val="nil"/>
              <w:bottom w:val="single" w:sz="4" w:space="0" w:color="auto"/>
              <w:right w:val="single" w:sz="4" w:space="0" w:color="auto"/>
            </w:tcBorders>
            <w:shd w:val="clear" w:color="auto" w:fill="auto"/>
            <w:vAlign w:val="center"/>
            <w:hideMark/>
          </w:tcPr>
          <w:p w14:paraId="674E5626"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Polyvinylpyrrolidone, suitable for plant cell culture, average mol wt 10,000</w:t>
            </w:r>
          </w:p>
        </w:tc>
        <w:tc>
          <w:tcPr>
            <w:tcW w:w="1134" w:type="dxa"/>
            <w:tcBorders>
              <w:top w:val="nil"/>
              <w:left w:val="nil"/>
              <w:bottom w:val="single" w:sz="4" w:space="0" w:color="auto"/>
              <w:right w:val="single" w:sz="4" w:space="0" w:color="auto"/>
            </w:tcBorders>
            <w:shd w:val="clear" w:color="auto" w:fill="auto"/>
            <w:noWrap/>
            <w:vAlign w:val="center"/>
            <w:hideMark/>
          </w:tcPr>
          <w:p w14:paraId="434BE28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100 g</w:t>
            </w:r>
          </w:p>
        </w:tc>
        <w:tc>
          <w:tcPr>
            <w:tcW w:w="1842" w:type="dxa"/>
            <w:tcBorders>
              <w:top w:val="nil"/>
              <w:left w:val="nil"/>
              <w:bottom w:val="single" w:sz="4" w:space="0" w:color="auto"/>
              <w:right w:val="single" w:sz="4" w:space="0" w:color="auto"/>
            </w:tcBorders>
            <w:shd w:val="clear" w:color="auto" w:fill="auto"/>
            <w:noWrap/>
            <w:vAlign w:val="center"/>
            <w:hideMark/>
          </w:tcPr>
          <w:p w14:paraId="513DE5AD"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50,00</w:t>
            </w:r>
          </w:p>
        </w:tc>
        <w:tc>
          <w:tcPr>
            <w:tcW w:w="1418" w:type="dxa"/>
            <w:tcBorders>
              <w:top w:val="nil"/>
              <w:left w:val="nil"/>
              <w:bottom w:val="single" w:sz="4" w:space="0" w:color="auto"/>
              <w:right w:val="single" w:sz="4" w:space="0" w:color="auto"/>
            </w:tcBorders>
            <w:shd w:val="clear" w:color="auto" w:fill="auto"/>
            <w:noWrap/>
            <w:vAlign w:val="center"/>
            <w:hideMark/>
          </w:tcPr>
          <w:p w14:paraId="4EA1042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1228172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270C9FE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50,00</w:t>
            </w:r>
          </w:p>
        </w:tc>
        <w:tc>
          <w:tcPr>
            <w:tcW w:w="1617" w:type="dxa"/>
            <w:tcBorders>
              <w:top w:val="nil"/>
              <w:left w:val="nil"/>
              <w:bottom w:val="single" w:sz="4" w:space="0" w:color="auto"/>
              <w:right w:val="single" w:sz="4" w:space="0" w:color="auto"/>
            </w:tcBorders>
            <w:shd w:val="clear" w:color="auto" w:fill="auto"/>
            <w:noWrap/>
            <w:vAlign w:val="center"/>
            <w:hideMark/>
          </w:tcPr>
          <w:p w14:paraId="2A5F93B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62,00</w:t>
            </w:r>
          </w:p>
        </w:tc>
      </w:tr>
      <w:tr w:rsidR="00B26D0F" w:rsidRPr="004509AC" w14:paraId="51250B53"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5A35E569"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51</w:t>
            </w:r>
          </w:p>
        </w:tc>
        <w:tc>
          <w:tcPr>
            <w:tcW w:w="759" w:type="dxa"/>
            <w:tcBorders>
              <w:top w:val="nil"/>
              <w:left w:val="nil"/>
              <w:bottom w:val="single" w:sz="4" w:space="0" w:color="auto"/>
              <w:right w:val="single" w:sz="4" w:space="0" w:color="auto"/>
            </w:tcBorders>
            <w:shd w:val="clear" w:color="000000" w:fill="FFFFFF"/>
            <w:vAlign w:val="center"/>
            <w:hideMark/>
          </w:tcPr>
          <w:p w14:paraId="60AED21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281</w:t>
            </w:r>
          </w:p>
        </w:tc>
        <w:tc>
          <w:tcPr>
            <w:tcW w:w="1276" w:type="dxa"/>
            <w:tcBorders>
              <w:top w:val="nil"/>
              <w:left w:val="nil"/>
              <w:bottom w:val="single" w:sz="4" w:space="0" w:color="auto"/>
              <w:right w:val="single" w:sz="4" w:space="0" w:color="auto"/>
            </w:tcBorders>
            <w:shd w:val="clear" w:color="auto" w:fill="auto"/>
            <w:noWrap/>
            <w:vAlign w:val="center"/>
            <w:hideMark/>
          </w:tcPr>
          <w:p w14:paraId="2DBDF014"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7778-50-9</w:t>
            </w:r>
          </w:p>
        </w:tc>
        <w:tc>
          <w:tcPr>
            <w:tcW w:w="3544" w:type="dxa"/>
            <w:tcBorders>
              <w:top w:val="nil"/>
              <w:left w:val="nil"/>
              <w:bottom w:val="single" w:sz="4" w:space="0" w:color="auto"/>
              <w:right w:val="single" w:sz="4" w:space="0" w:color="auto"/>
            </w:tcBorders>
            <w:shd w:val="clear" w:color="auto" w:fill="auto"/>
            <w:vAlign w:val="center"/>
            <w:hideMark/>
          </w:tcPr>
          <w:p w14:paraId="6AB00C8D"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Potassium Dichromate ≥98% reagent grade</w:t>
            </w:r>
          </w:p>
        </w:tc>
        <w:tc>
          <w:tcPr>
            <w:tcW w:w="1134" w:type="dxa"/>
            <w:tcBorders>
              <w:top w:val="nil"/>
              <w:left w:val="nil"/>
              <w:bottom w:val="single" w:sz="4" w:space="0" w:color="auto"/>
              <w:right w:val="single" w:sz="4" w:space="0" w:color="auto"/>
            </w:tcBorders>
            <w:shd w:val="clear" w:color="auto" w:fill="auto"/>
            <w:noWrap/>
            <w:vAlign w:val="center"/>
            <w:hideMark/>
          </w:tcPr>
          <w:p w14:paraId="7EDE5C8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500 g</w:t>
            </w:r>
          </w:p>
        </w:tc>
        <w:tc>
          <w:tcPr>
            <w:tcW w:w="1842" w:type="dxa"/>
            <w:tcBorders>
              <w:top w:val="nil"/>
              <w:left w:val="nil"/>
              <w:bottom w:val="single" w:sz="4" w:space="0" w:color="auto"/>
              <w:right w:val="single" w:sz="4" w:space="0" w:color="auto"/>
            </w:tcBorders>
            <w:shd w:val="clear" w:color="auto" w:fill="auto"/>
            <w:noWrap/>
            <w:vAlign w:val="center"/>
            <w:hideMark/>
          </w:tcPr>
          <w:p w14:paraId="3390A90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32,90</w:t>
            </w:r>
          </w:p>
        </w:tc>
        <w:tc>
          <w:tcPr>
            <w:tcW w:w="1418" w:type="dxa"/>
            <w:tcBorders>
              <w:top w:val="nil"/>
              <w:left w:val="nil"/>
              <w:bottom w:val="single" w:sz="4" w:space="0" w:color="auto"/>
              <w:right w:val="single" w:sz="4" w:space="0" w:color="auto"/>
            </w:tcBorders>
            <w:shd w:val="clear" w:color="auto" w:fill="auto"/>
            <w:noWrap/>
            <w:vAlign w:val="center"/>
            <w:hideMark/>
          </w:tcPr>
          <w:p w14:paraId="4FB1EA8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777F2D9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6504A69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32,90</w:t>
            </w:r>
          </w:p>
        </w:tc>
        <w:tc>
          <w:tcPr>
            <w:tcW w:w="1617" w:type="dxa"/>
            <w:tcBorders>
              <w:top w:val="nil"/>
              <w:left w:val="nil"/>
              <w:bottom w:val="single" w:sz="4" w:space="0" w:color="auto"/>
              <w:right w:val="single" w:sz="4" w:space="0" w:color="auto"/>
            </w:tcBorders>
            <w:shd w:val="clear" w:color="auto" w:fill="auto"/>
            <w:noWrap/>
            <w:vAlign w:val="center"/>
            <w:hideMark/>
          </w:tcPr>
          <w:p w14:paraId="7E77B34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40,80</w:t>
            </w:r>
          </w:p>
        </w:tc>
      </w:tr>
      <w:tr w:rsidR="00B26D0F" w:rsidRPr="004509AC" w14:paraId="738B6466"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15303DE8"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52</w:t>
            </w:r>
          </w:p>
        </w:tc>
        <w:tc>
          <w:tcPr>
            <w:tcW w:w="759" w:type="dxa"/>
            <w:tcBorders>
              <w:top w:val="nil"/>
              <w:left w:val="nil"/>
              <w:bottom w:val="single" w:sz="4" w:space="0" w:color="auto"/>
              <w:right w:val="single" w:sz="4" w:space="0" w:color="auto"/>
            </w:tcBorders>
            <w:shd w:val="clear" w:color="000000" w:fill="FFFFFF"/>
            <w:vAlign w:val="center"/>
            <w:hideMark/>
          </w:tcPr>
          <w:p w14:paraId="76C39D1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289</w:t>
            </w:r>
          </w:p>
        </w:tc>
        <w:tc>
          <w:tcPr>
            <w:tcW w:w="1276" w:type="dxa"/>
            <w:tcBorders>
              <w:top w:val="nil"/>
              <w:left w:val="nil"/>
              <w:bottom w:val="single" w:sz="4" w:space="0" w:color="auto"/>
              <w:right w:val="single" w:sz="4" w:space="0" w:color="auto"/>
            </w:tcBorders>
            <w:shd w:val="clear" w:color="auto" w:fill="auto"/>
            <w:noWrap/>
            <w:vAlign w:val="center"/>
            <w:hideMark/>
          </w:tcPr>
          <w:p w14:paraId="496E2A7C"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7722-64-7</w:t>
            </w:r>
          </w:p>
        </w:tc>
        <w:tc>
          <w:tcPr>
            <w:tcW w:w="3544" w:type="dxa"/>
            <w:tcBorders>
              <w:top w:val="nil"/>
              <w:left w:val="nil"/>
              <w:bottom w:val="single" w:sz="4" w:space="0" w:color="auto"/>
              <w:right w:val="single" w:sz="4" w:space="0" w:color="auto"/>
            </w:tcBorders>
            <w:shd w:val="clear" w:color="auto" w:fill="auto"/>
            <w:vAlign w:val="center"/>
            <w:hideMark/>
          </w:tcPr>
          <w:p w14:paraId="2260BAA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Potassium Permaganate 98 % pure</w:t>
            </w:r>
          </w:p>
        </w:tc>
        <w:tc>
          <w:tcPr>
            <w:tcW w:w="1134" w:type="dxa"/>
            <w:tcBorders>
              <w:top w:val="nil"/>
              <w:left w:val="nil"/>
              <w:bottom w:val="single" w:sz="4" w:space="0" w:color="auto"/>
              <w:right w:val="single" w:sz="4" w:space="0" w:color="auto"/>
            </w:tcBorders>
            <w:shd w:val="clear" w:color="auto" w:fill="auto"/>
            <w:noWrap/>
            <w:vAlign w:val="center"/>
            <w:hideMark/>
          </w:tcPr>
          <w:p w14:paraId="73E4755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500 g</w:t>
            </w:r>
          </w:p>
        </w:tc>
        <w:tc>
          <w:tcPr>
            <w:tcW w:w="1842" w:type="dxa"/>
            <w:tcBorders>
              <w:top w:val="nil"/>
              <w:left w:val="nil"/>
              <w:bottom w:val="single" w:sz="4" w:space="0" w:color="auto"/>
              <w:right w:val="single" w:sz="4" w:space="0" w:color="auto"/>
            </w:tcBorders>
            <w:shd w:val="clear" w:color="auto" w:fill="auto"/>
            <w:noWrap/>
            <w:vAlign w:val="center"/>
            <w:hideMark/>
          </w:tcPr>
          <w:p w14:paraId="1E75CBE5"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20,00</w:t>
            </w:r>
          </w:p>
        </w:tc>
        <w:tc>
          <w:tcPr>
            <w:tcW w:w="1418" w:type="dxa"/>
            <w:tcBorders>
              <w:top w:val="nil"/>
              <w:left w:val="nil"/>
              <w:bottom w:val="single" w:sz="4" w:space="0" w:color="auto"/>
              <w:right w:val="single" w:sz="4" w:space="0" w:color="auto"/>
            </w:tcBorders>
            <w:shd w:val="clear" w:color="auto" w:fill="auto"/>
            <w:noWrap/>
            <w:vAlign w:val="center"/>
            <w:hideMark/>
          </w:tcPr>
          <w:p w14:paraId="281BC27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4C004AD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8</w:t>
            </w:r>
          </w:p>
        </w:tc>
        <w:tc>
          <w:tcPr>
            <w:tcW w:w="1984" w:type="dxa"/>
            <w:tcBorders>
              <w:top w:val="nil"/>
              <w:left w:val="nil"/>
              <w:bottom w:val="single" w:sz="4" w:space="0" w:color="auto"/>
              <w:right w:val="single" w:sz="4" w:space="0" w:color="auto"/>
            </w:tcBorders>
            <w:shd w:val="clear" w:color="auto" w:fill="auto"/>
            <w:noWrap/>
            <w:vAlign w:val="center"/>
            <w:hideMark/>
          </w:tcPr>
          <w:p w14:paraId="4244CEE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160,00</w:t>
            </w:r>
          </w:p>
        </w:tc>
        <w:tc>
          <w:tcPr>
            <w:tcW w:w="1617" w:type="dxa"/>
            <w:tcBorders>
              <w:top w:val="nil"/>
              <w:left w:val="nil"/>
              <w:bottom w:val="single" w:sz="4" w:space="0" w:color="auto"/>
              <w:right w:val="single" w:sz="4" w:space="0" w:color="auto"/>
            </w:tcBorders>
            <w:shd w:val="clear" w:color="auto" w:fill="auto"/>
            <w:noWrap/>
            <w:vAlign w:val="center"/>
            <w:hideMark/>
          </w:tcPr>
          <w:p w14:paraId="64C1A2B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198,40</w:t>
            </w:r>
          </w:p>
        </w:tc>
      </w:tr>
      <w:tr w:rsidR="00B26D0F" w:rsidRPr="004509AC" w14:paraId="792C6684"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45977FCF"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53</w:t>
            </w:r>
          </w:p>
        </w:tc>
        <w:tc>
          <w:tcPr>
            <w:tcW w:w="759" w:type="dxa"/>
            <w:tcBorders>
              <w:top w:val="nil"/>
              <w:left w:val="nil"/>
              <w:bottom w:val="single" w:sz="4" w:space="0" w:color="auto"/>
              <w:right w:val="single" w:sz="4" w:space="0" w:color="auto"/>
            </w:tcBorders>
            <w:shd w:val="clear" w:color="000000" w:fill="FFFFFF"/>
            <w:vAlign w:val="center"/>
            <w:hideMark/>
          </w:tcPr>
          <w:p w14:paraId="600F119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291</w:t>
            </w:r>
          </w:p>
        </w:tc>
        <w:tc>
          <w:tcPr>
            <w:tcW w:w="1276" w:type="dxa"/>
            <w:tcBorders>
              <w:top w:val="nil"/>
              <w:left w:val="nil"/>
              <w:bottom w:val="single" w:sz="4" w:space="0" w:color="auto"/>
              <w:right w:val="single" w:sz="4" w:space="0" w:color="auto"/>
            </w:tcBorders>
            <w:shd w:val="clear" w:color="auto" w:fill="auto"/>
            <w:noWrap/>
            <w:vAlign w:val="center"/>
            <w:hideMark/>
          </w:tcPr>
          <w:p w14:paraId="3D23F06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10387-40-3</w:t>
            </w:r>
          </w:p>
        </w:tc>
        <w:tc>
          <w:tcPr>
            <w:tcW w:w="3544" w:type="dxa"/>
            <w:tcBorders>
              <w:top w:val="nil"/>
              <w:left w:val="nil"/>
              <w:bottom w:val="single" w:sz="4" w:space="0" w:color="auto"/>
              <w:right w:val="single" w:sz="4" w:space="0" w:color="auto"/>
            </w:tcBorders>
            <w:shd w:val="clear" w:color="auto" w:fill="auto"/>
            <w:vAlign w:val="center"/>
            <w:hideMark/>
          </w:tcPr>
          <w:p w14:paraId="26CA91FC"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Potassium thioacetate &gt;=98%</w:t>
            </w:r>
          </w:p>
        </w:tc>
        <w:tc>
          <w:tcPr>
            <w:tcW w:w="1134" w:type="dxa"/>
            <w:tcBorders>
              <w:top w:val="nil"/>
              <w:left w:val="nil"/>
              <w:bottom w:val="single" w:sz="4" w:space="0" w:color="auto"/>
              <w:right w:val="single" w:sz="4" w:space="0" w:color="auto"/>
            </w:tcBorders>
            <w:shd w:val="clear" w:color="auto" w:fill="auto"/>
            <w:noWrap/>
            <w:vAlign w:val="center"/>
            <w:hideMark/>
          </w:tcPr>
          <w:p w14:paraId="444F3FF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2F55FB9D"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19,10</w:t>
            </w:r>
          </w:p>
        </w:tc>
        <w:tc>
          <w:tcPr>
            <w:tcW w:w="1418" w:type="dxa"/>
            <w:tcBorders>
              <w:top w:val="nil"/>
              <w:left w:val="nil"/>
              <w:bottom w:val="single" w:sz="4" w:space="0" w:color="auto"/>
              <w:right w:val="single" w:sz="4" w:space="0" w:color="auto"/>
            </w:tcBorders>
            <w:shd w:val="clear" w:color="auto" w:fill="auto"/>
            <w:noWrap/>
            <w:vAlign w:val="center"/>
            <w:hideMark/>
          </w:tcPr>
          <w:p w14:paraId="10A28CC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47007B5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7888EE3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38,20</w:t>
            </w:r>
          </w:p>
        </w:tc>
        <w:tc>
          <w:tcPr>
            <w:tcW w:w="1617" w:type="dxa"/>
            <w:tcBorders>
              <w:top w:val="nil"/>
              <w:left w:val="nil"/>
              <w:bottom w:val="single" w:sz="4" w:space="0" w:color="auto"/>
              <w:right w:val="single" w:sz="4" w:space="0" w:color="auto"/>
            </w:tcBorders>
            <w:shd w:val="clear" w:color="auto" w:fill="auto"/>
            <w:noWrap/>
            <w:vAlign w:val="center"/>
            <w:hideMark/>
          </w:tcPr>
          <w:p w14:paraId="382832A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47,37</w:t>
            </w:r>
          </w:p>
        </w:tc>
      </w:tr>
      <w:tr w:rsidR="00B26D0F" w:rsidRPr="004509AC" w14:paraId="5FE888B2"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3765D016"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54</w:t>
            </w:r>
          </w:p>
        </w:tc>
        <w:tc>
          <w:tcPr>
            <w:tcW w:w="759" w:type="dxa"/>
            <w:tcBorders>
              <w:top w:val="nil"/>
              <w:left w:val="nil"/>
              <w:bottom w:val="single" w:sz="4" w:space="0" w:color="auto"/>
              <w:right w:val="single" w:sz="4" w:space="0" w:color="auto"/>
            </w:tcBorders>
            <w:shd w:val="clear" w:color="000000" w:fill="FFFFFF"/>
            <w:vAlign w:val="center"/>
            <w:hideMark/>
          </w:tcPr>
          <w:p w14:paraId="57ECB8D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294</w:t>
            </w:r>
          </w:p>
        </w:tc>
        <w:tc>
          <w:tcPr>
            <w:tcW w:w="1276" w:type="dxa"/>
            <w:tcBorders>
              <w:top w:val="nil"/>
              <w:left w:val="nil"/>
              <w:bottom w:val="single" w:sz="4" w:space="0" w:color="auto"/>
              <w:right w:val="single" w:sz="4" w:space="0" w:color="auto"/>
            </w:tcBorders>
            <w:shd w:val="clear" w:color="auto" w:fill="auto"/>
            <w:noWrap/>
            <w:vAlign w:val="center"/>
            <w:hideMark/>
          </w:tcPr>
          <w:p w14:paraId="2F7B78E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57-55-6</w:t>
            </w:r>
          </w:p>
        </w:tc>
        <w:tc>
          <w:tcPr>
            <w:tcW w:w="3544" w:type="dxa"/>
            <w:tcBorders>
              <w:top w:val="nil"/>
              <w:left w:val="nil"/>
              <w:bottom w:val="single" w:sz="4" w:space="0" w:color="auto"/>
              <w:right w:val="single" w:sz="4" w:space="0" w:color="auto"/>
            </w:tcBorders>
            <w:shd w:val="clear" w:color="auto" w:fill="auto"/>
            <w:vAlign w:val="center"/>
            <w:hideMark/>
          </w:tcPr>
          <w:p w14:paraId="2ED91DBD"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Propylene glycol for analysis</w:t>
            </w:r>
          </w:p>
        </w:tc>
        <w:tc>
          <w:tcPr>
            <w:tcW w:w="1134" w:type="dxa"/>
            <w:tcBorders>
              <w:top w:val="nil"/>
              <w:left w:val="nil"/>
              <w:bottom w:val="single" w:sz="4" w:space="0" w:color="auto"/>
              <w:right w:val="single" w:sz="4" w:space="0" w:color="auto"/>
            </w:tcBorders>
            <w:shd w:val="clear" w:color="auto" w:fill="auto"/>
            <w:noWrap/>
            <w:vAlign w:val="center"/>
            <w:hideMark/>
          </w:tcPr>
          <w:p w14:paraId="5A56B8D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L</w:t>
            </w:r>
          </w:p>
        </w:tc>
        <w:tc>
          <w:tcPr>
            <w:tcW w:w="1842" w:type="dxa"/>
            <w:tcBorders>
              <w:top w:val="nil"/>
              <w:left w:val="nil"/>
              <w:bottom w:val="single" w:sz="4" w:space="0" w:color="auto"/>
              <w:right w:val="single" w:sz="4" w:space="0" w:color="auto"/>
            </w:tcBorders>
            <w:shd w:val="clear" w:color="auto" w:fill="auto"/>
            <w:noWrap/>
            <w:vAlign w:val="center"/>
            <w:hideMark/>
          </w:tcPr>
          <w:p w14:paraId="4BFF1B5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8,50</w:t>
            </w:r>
          </w:p>
        </w:tc>
        <w:tc>
          <w:tcPr>
            <w:tcW w:w="1418" w:type="dxa"/>
            <w:tcBorders>
              <w:top w:val="nil"/>
              <w:left w:val="nil"/>
              <w:bottom w:val="single" w:sz="4" w:space="0" w:color="auto"/>
              <w:right w:val="single" w:sz="4" w:space="0" w:color="auto"/>
            </w:tcBorders>
            <w:shd w:val="clear" w:color="auto" w:fill="auto"/>
            <w:noWrap/>
            <w:vAlign w:val="center"/>
            <w:hideMark/>
          </w:tcPr>
          <w:p w14:paraId="14C92B7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0494E03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7</w:t>
            </w:r>
          </w:p>
        </w:tc>
        <w:tc>
          <w:tcPr>
            <w:tcW w:w="1984" w:type="dxa"/>
            <w:tcBorders>
              <w:top w:val="nil"/>
              <w:left w:val="nil"/>
              <w:bottom w:val="single" w:sz="4" w:space="0" w:color="auto"/>
              <w:right w:val="single" w:sz="4" w:space="0" w:color="auto"/>
            </w:tcBorders>
            <w:shd w:val="clear" w:color="auto" w:fill="auto"/>
            <w:noWrap/>
            <w:vAlign w:val="center"/>
            <w:hideMark/>
          </w:tcPr>
          <w:p w14:paraId="5E6AD7CD"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59,50</w:t>
            </w:r>
          </w:p>
        </w:tc>
        <w:tc>
          <w:tcPr>
            <w:tcW w:w="1617" w:type="dxa"/>
            <w:tcBorders>
              <w:top w:val="nil"/>
              <w:left w:val="nil"/>
              <w:bottom w:val="single" w:sz="4" w:space="0" w:color="auto"/>
              <w:right w:val="single" w:sz="4" w:space="0" w:color="auto"/>
            </w:tcBorders>
            <w:shd w:val="clear" w:color="auto" w:fill="auto"/>
            <w:noWrap/>
            <w:vAlign w:val="center"/>
            <w:hideMark/>
          </w:tcPr>
          <w:p w14:paraId="43E5BF4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73,78</w:t>
            </w:r>
          </w:p>
        </w:tc>
      </w:tr>
      <w:tr w:rsidR="00B26D0F" w:rsidRPr="004509AC" w14:paraId="4646996F"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76D0F671"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55</w:t>
            </w:r>
          </w:p>
        </w:tc>
        <w:tc>
          <w:tcPr>
            <w:tcW w:w="759" w:type="dxa"/>
            <w:tcBorders>
              <w:top w:val="nil"/>
              <w:left w:val="nil"/>
              <w:bottom w:val="single" w:sz="4" w:space="0" w:color="auto"/>
              <w:right w:val="single" w:sz="4" w:space="0" w:color="auto"/>
            </w:tcBorders>
            <w:shd w:val="clear" w:color="000000" w:fill="FFFFFF"/>
            <w:vAlign w:val="center"/>
            <w:hideMark/>
          </w:tcPr>
          <w:p w14:paraId="498B4ED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296</w:t>
            </w:r>
          </w:p>
        </w:tc>
        <w:tc>
          <w:tcPr>
            <w:tcW w:w="1276" w:type="dxa"/>
            <w:tcBorders>
              <w:top w:val="nil"/>
              <w:left w:val="nil"/>
              <w:bottom w:val="single" w:sz="4" w:space="0" w:color="auto"/>
              <w:right w:val="single" w:sz="4" w:space="0" w:color="auto"/>
            </w:tcBorders>
            <w:shd w:val="clear" w:color="auto" w:fill="auto"/>
            <w:noWrap/>
            <w:vAlign w:val="center"/>
            <w:hideMark/>
          </w:tcPr>
          <w:p w14:paraId="005BE593"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6082E19C"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Protease Inhibitors cocktail for use in purification of Histidine-tagged proteins</w:t>
            </w:r>
          </w:p>
        </w:tc>
        <w:tc>
          <w:tcPr>
            <w:tcW w:w="1134" w:type="dxa"/>
            <w:tcBorders>
              <w:top w:val="nil"/>
              <w:left w:val="nil"/>
              <w:bottom w:val="single" w:sz="4" w:space="0" w:color="auto"/>
              <w:right w:val="single" w:sz="4" w:space="0" w:color="auto"/>
            </w:tcBorders>
            <w:shd w:val="clear" w:color="auto" w:fill="auto"/>
            <w:noWrap/>
            <w:vAlign w:val="center"/>
            <w:hideMark/>
          </w:tcPr>
          <w:p w14:paraId="18161A2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 mL</w:t>
            </w:r>
          </w:p>
        </w:tc>
        <w:tc>
          <w:tcPr>
            <w:tcW w:w="1842" w:type="dxa"/>
            <w:tcBorders>
              <w:top w:val="nil"/>
              <w:left w:val="nil"/>
              <w:bottom w:val="single" w:sz="4" w:space="0" w:color="auto"/>
              <w:right w:val="single" w:sz="4" w:space="0" w:color="auto"/>
            </w:tcBorders>
            <w:shd w:val="clear" w:color="auto" w:fill="auto"/>
            <w:noWrap/>
            <w:vAlign w:val="center"/>
            <w:hideMark/>
          </w:tcPr>
          <w:p w14:paraId="22F540E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310,00</w:t>
            </w:r>
          </w:p>
        </w:tc>
        <w:tc>
          <w:tcPr>
            <w:tcW w:w="1418" w:type="dxa"/>
            <w:tcBorders>
              <w:top w:val="nil"/>
              <w:left w:val="nil"/>
              <w:bottom w:val="single" w:sz="4" w:space="0" w:color="auto"/>
              <w:right w:val="single" w:sz="4" w:space="0" w:color="auto"/>
            </w:tcBorders>
            <w:shd w:val="clear" w:color="auto" w:fill="auto"/>
            <w:noWrap/>
            <w:vAlign w:val="center"/>
            <w:hideMark/>
          </w:tcPr>
          <w:p w14:paraId="35C79A6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457A91D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0A39E90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310,00</w:t>
            </w:r>
          </w:p>
        </w:tc>
        <w:tc>
          <w:tcPr>
            <w:tcW w:w="1617" w:type="dxa"/>
            <w:tcBorders>
              <w:top w:val="nil"/>
              <w:left w:val="nil"/>
              <w:bottom w:val="single" w:sz="4" w:space="0" w:color="auto"/>
              <w:right w:val="single" w:sz="4" w:space="0" w:color="auto"/>
            </w:tcBorders>
            <w:shd w:val="clear" w:color="auto" w:fill="auto"/>
            <w:noWrap/>
            <w:vAlign w:val="center"/>
            <w:hideMark/>
          </w:tcPr>
          <w:p w14:paraId="6AAE92E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384,40</w:t>
            </w:r>
          </w:p>
        </w:tc>
      </w:tr>
      <w:tr w:rsidR="00B26D0F" w:rsidRPr="004509AC" w14:paraId="0FDAA48A"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1D791849"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56</w:t>
            </w:r>
          </w:p>
        </w:tc>
        <w:tc>
          <w:tcPr>
            <w:tcW w:w="759" w:type="dxa"/>
            <w:tcBorders>
              <w:top w:val="nil"/>
              <w:left w:val="nil"/>
              <w:bottom w:val="single" w:sz="4" w:space="0" w:color="auto"/>
              <w:right w:val="single" w:sz="4" w:space="0" w:color="auto"/>
            </w:tcBorders>
            <w:shd w:val="clear" w:color="000000" w:fill="FFFFFF"/>
            <w:vAlign w:val="center"/>
            <w:hideMark/>
          </w:tcPr>
          <w:p w14:paraId="49A55DA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309</w:t>
            </w:r>
          </w:p>
        </w:tc>
        <w:tc>
          <w:tcPr>
            <w:tcW w:w="1276" w:type="dxa"/>
            <w:tcBorders>
              <w:top w:val="nil"/>
              <w:left w:val="nil"/>
              <w:bottom w:val="single" w:sz="4" w:space="0" w:color="auto"/>
              <w:right w:val="single" w:sz="4" w:space="0" w:color="auto"/>
            </w:tcBorders>
            <w:shd w:val="clear" w:color="auto" w:fill="auto"/>
            <w:noWrap/>
            <w:vAlign w:val="center"/>
            <w:hideMark/>
          </w:tcPr>
          <w:p w14:paraId="68065476"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7761-88-8</w:t>
            </w:r>
          </w:p>
        </w:tc>
        <w:tc>
          <w:tcPr>
            <w:tcW w:w="3544" w:type="dxa"/>
            <w:tcBorders>
              <w:top w:val="nil"/>
              <w:left w:val="nil"/>
              <w:bottom w:val="single" w:sz="4" w:space="0" w:color="auto"/>
              <w:right w:val="single" w:sz="4" w:space="0" w:color="auto"/>
            </w:tcBorders>
            <w:shd w:val="clear" w:color="auto" w:fill="auto"/>
            <w:vAlign w:val="center"/>
            <w:hideMark/>
          </w:tcPr>
          <w:p w14:paraId="55E324AF"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Silver Nitrate p.a. / G.R.</w:t>
            </w:r>
          </w:p>
        </w:tc>
        <w:tc>
          <w:tcPr>
            <w:tcW w:w="1134" w:type="dxa"/>
            <w:tcBorders>
              <w:top w:val="nil"/>
              <w:left w:val="nil"/>
              <w:bottom w:val="single" w:sz="4" w:space="0" w:color="auto"/>
              <w:right w:val="single" w:sz="4" w:space="0" w:color="auto"/>
            </w:tcBorders>
            <w:shd w:val="clear" w:color="auto" w:fill="auto"/>
            <w:noWrap/>
            <w:vAlign w:val="center"/>
            <w:hideMark/>
          </w:tcPr>
          <w:p w14:paraId="0603240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 g</w:t>
            </w:r>
          </w:p>
        </w:tc>
        <w:tc>
          <w:tcPr>
            <w:tcW w:w="1842" w:type="dxa"/>
            <w:tcBorders>
              <w:top w:val="nil"/>
              <w:left w:val="nil"/>
              <w:bottom w:val="single" w:sz="4" w:space="0" w:color="auto"/>
              <w:right w:val="single" w:sz="4" w:space="0" w:color="auto"/>
            </w:tcBorders>
            <w:shd w:val="clear" w:color="auto" w:fill="auto"/>
            <w:noWrap/>
            <w:vAlign w:val="center"/>
            <w:hideMark/>
          </w:tcPr>
          <w:p w14:paraId="418A850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40,00</w:t>
            </w:r>
          </w:p>
        </w:tc>
        <w:tc>
          <w:tcPr>
            <w:tcW w:w="1418" w:type="dxa"/>
            <w:tcBorders>
              <w:top w:val="nil"/>
              <w:left w:val="nil"/>
              <w:bottom w:val="single" w:sz="4" w:space="0" w:color="auto"/>
              <w:right w:val="single" w:sz="4" w:space="0" w:color="auto"/>
            </w:tcBorders>
            <w:shd w:val="clear" w:color="auto" w:fill="auto"/>
            <w:noWrap/>
            <w:vAlign w:val="center"/>
            <w:hideMark/>
          </w:tcPr>
          <w:p w14:paraId="7A1D240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4AFBB78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35BD46B5"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40,00</w:t>
            </w:r>
          </w:p>
        </w:tc>
        <w:tc>
          <w:tcPr>
            <w:tcW w:w="1617" w:type="dxa"/>
            <w:tcBorders>
              <w:top w:val="nil"/>
              <w:left w:val="nil"/>
              <w:bottom w:val="single" w:sz="4" w:space="0" w:color="auto"/>
              <w:right w:val="single" w:sz="4" w:space="0" w:color="auto"/>
            </w:tcBorders>
            <w:shd w:val="clear" w:color="auto" w:fill="auto"/>
            <w:noWrap/>
            <w:vAlign w:val="center"/>
            <w:hideMark/>
          </w:tcPr>
          <w:p w14:paraId="394E673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49,60</w:t>
            </w:r>
          </w:p>
        </w:tc>
      </w:tr>
      <w:tr w:rsidR="00B26D0F" w:rsidRPr="004509AC" w14:paraId="30E62C6E"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51E709C3"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57</w:t>
            </w:r>
          </w:p>
        </w:tc>
        <w:tc>
          <w:tcPr>
            <w:tcW w:w="759" w:type="dxa"/>
            <w:tcBorders>
              <w:top w:val="nil"/>
              <w:left w:val="nil"/>
              <w:bottom w:val="single" w:sz="4" w:space="0" w:color="auto"/>
              <w:right w:val="single" w:sz="4" w:space="0" w:color="auto"/>
            </w:tcBorders>
            <w:shd w:val="clear" w:color="000000" w:fill="FFFFFF"/>
            <w:vAlign w:val="center"/>
            <w:hideMark/>
          </w:tcPr>
          <w:p w14:paraId="276E708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315</w:t>
            </w:r>
          </w:p>
        </w:tc>
        <w:tc>
          <w:tcPr>
            <w:tcW w:w="1276" w:type="dxa"/>
            <w:tcBorders>
              <w:top w:val="nil"/>
              <w:left w:val="nil"/>
              <w:bottom w:val="single" w:sz="4" w:space="0" w:color="auto"/>
              <w:right w:val="single" w:sz="4" w:space="0" w:color="auto"/>
            </w:tcBorders>
            <w:shd w:val="clear" w:color="auto" w:fill="auto"/>
            <w:noWrap/>
            <w:vAlign w:val="center"/>
            <w:hideMark/>
          </w:tcPr>
          <w:p w14:paraId="52E0D4F2"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16940-66-2</w:t>
            </w:r>
          </w:p>
        </w:tc>
        <w:tc>
          <w:tcPr>
            <w:tcW w:w="3544" w:type="dxa"/>
            <w:tcBorders>
              <w:top w:val="nil"/>
              <w:left w:val="nil"/>
              <w:bottom w:val="single" w:sz="4" w:space="0" w:color="auto"/>
              <w:right w:val="single" w:sz="4" w:space="0" w:color="auto"/>
            </w:tcBorders>
            <w:shd w:val="clear" w:color="auto" w:fill="auto"/>
            <w:vAlign w:val="center"/>
            <w:hideMark/>
          </w:tcPr>
          <w:p w14:paraId="16562E32"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Sodium Borohydride granular  &gt;=98%</w:t>
            </w:r>
          </w:p>
        </w:tc>
        <w:tc>
          <w:tcPr>
            <w:tcW w:w="1134" w:type="dxa"/>
            <w:tcBorders>
              <w:top w:val="nil"/>
              <w:left w:val="nil"/>
              <w:bottom w:val="single" w:sz="4" w:space="0" w:color="auto"/>
              <w:right w:val="single" w:sz="4" w:space="0" w:color="auto"/>
            </w:tcBorders>
            <w:shd w:val="clear" w:color="auto" w:fill="auto"/>
            <w:noWrap/>
            <w:vAlign w:val="center"/>
            <w:hideMark/>
          </w:tcPr>
          <w:p w14:paraId="0336E55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6C08344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18,30</w:t>
            </w:r>
          </w:p>
        </w:tc>
        <w:tc>
          <w:tcPr>
            <w:tcW w:w="1418" w:type="dxa"/>
            <w:tcBorders>
              <w:top w:val="nil"/>
              <w:left w:val="nil"/>
              <w:bottom w:val="single" w:sz="4" w:space="0" w:color="auto"/>
              <w:right w:val="single" w:sz="4" w:space="0" w:color="auto"/>
            </w:tcBorders>
            <w:shd w:val="clear" w:color="auto" w:fill="auto"/>
            <w:noWrap/>
            <w:vAlign w:val="center"/>
            <w:hideMark/>
          </w:tcPr>
          <w:p w14:paraId="11C9AE0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0126429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33D5AB51"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36,60</w:t>
            </w:r>
          </w:p>
        </w:tc>
        <w:tc>
          <w:tcPr>
            <w:tcW w:w="1617" w:type="dxa"/>
            <w:tcBorders>
              <w:top w:val="nil"/>
              <w:left w:val="nil"/>
              <w:bottom w:val="single" w:sz="4" w:space="0" w:color="auto"/>
              <w:right w:val="single" w:sz="4" w:space="0" w:color="auto"/>
            </w:tcBorders>
            <w:shd w:val="clear" w:color="auto" w:fill="auto"/>
            <w:noWrap/>
            <w:vAlign w:val="center"/>
            <w:hideMark/>
          </w:tcPr>
          <w:p w14:paraId="271A240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45,38</w:t>
            </w:r>
          </w:p>
        </w:tc>
      </w:tr>
      <w:tr w:rsidR="00B26D0F" w:rsidRPr="004509AC" w14:paraId="07FF90A8"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943330C"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58</w:t>
            </w:r>
          </w:p>
        </w:tc>
        <w:tc>
          <w:tcPr>
            <w:tcW w:w="759" w:type="dxa"/>
            <w:tcBorders>
              <w:top w:val="nil"/>
              <w:left w:val="nil"/>
              <w:bottom w:val="single" w:sz="4" w:space="0" w:color="auto"/>
              <w:right w:val="single" w:sz="4" w:space="0" w:color="auto"/>
            </w:tcBorders>
            <w:shd w:val="clear" w:color="000000" w:fill="FFFFFF"/>
            <w:vAlign w:val="center"/>
            <w:hideMark/>
          </w:tcPr>
          <w:p w14:paraId="7209FC3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317</w:t>
            </w:r>
          </w:p>
        </w:tc>
        <w:tc>
          <w:tcPr>
            <w:tcW w:w="1276" w:type="dxa"/>
            <w:tcBorders>
              <w:top w:val="nil"/>
              <w:left w:val="nil"/>
              <w:bottom w:val="single" w:sz="4" w:space="0" w:color="auto"/>
              <w:right w:val="single" w:sz="4" w:space="0" w:color="auto"/>
            </w:tcBorders>
            <w:shd w:val="clear" w:color="auto" w:fill="auto"/>
            <w:noWrap/>
            <w:vAlign w:val="center"/>
            <w:hideMark/>
          </w:tcPr>
          <w:p w14:paraId="041E53B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497-19-8</w:t>
            </w:r>
          </w:p>
        </w:tc>
        <w:tc>
          <w:tcPr>
            <w:tcW w:w="3544" w:type="dxa"/>
            <w:tcBorders>
              <w:top w:val="nil"/>
              <w:left w:val="nil"/>
              <w:bottom w:val="single" w:sz="4" w:space="0" w:color="auto"/>
              <w:right w:val="single" w:sz="4" w:space="0" w:color="auto"/>
            </w:tcBorders>
            <w:shd w:val="clear" w:color="auto" w:fill="auto"/>
            <w:vAlign w:val="center"/>
            <w:hideMark/>
          </w:tcPr>
          <w:p w14:paraId="1A7E617C"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Sodium Carbonate, anhydrous Pure</w:t>
            </w:r>
          </w:p>
        </w:tc>
        <w:tc>
          <w:tcPr>
            <w:tcW w:w="1134" w:type="dxa"/>
            <w:tcBorders>
              <w:top w:val="nil"/>
              <w:left w:val="nil"/>
              <w:bottom w:val="single" w:sz="4" w:space="0" w:color="auto"/>
              <w:right w:val="single" w:sz="4" w:space="0" w:color="auto"/>
            </w:tcBorders>
            <w:shd w:val="clear" w:color="auto" w:fill="auto"/>
            <w:noWrap/>
            <w:vAlign w:val="center"/>
            <w:hideMark/>
          </w:tcPr>
          <w:p w14:paraId="7D6E88E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Kg</w:t>
            </w:r>
          </w:p>
        </w:tc>
        <w:tc>
          <w:tcPr>
            <w:tcW w:w="1842" w:type="dxa"/>
            <w:tcBorders>
              <w:top w:val="nil"/>
              <w:left w:val="nil"/>
              <w:bottom w:val="single" w:sz="4" w:space="0" w:color="auto"/>
              <w:right w:val="single" w:sz="4" w:space="0" w:color="auto"/>
            </w:tcBorders>
            <w:shd w:val="clear" w:color="auto" w:fill="auto"/>
            <w:noWrap/>
            <w:vAlign w:val="center"/>
            <w:hideMark/>
          </w:tcPr>
          <w:p w14:paraId="14869189"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7,70</w:t>
            </w:r>
          </w:p>
        </w:tc>
        <w:tc>
          <w:tcPr>
            <w:tcW w:w="1418" w:type="dxa"/>
            <w:tcBorders>
              <w:top w:val="nil"/>
              <w:left w:val="nil"/>
              <w:bottom w:val="single" w:sz="4" w:space="0" w:color="auto"/>
              <w:right w:val="single" w:sz="4" w:space="0" w:color="auto"/>
            </w:tcBorders>
            <w:shd w:val="clear" w:color="auto" w:fill="auto"/>
            <w:noWrap/>
            <w:vAlign w:val="center"/>
            <w:hideMark/>
          </w:tcPr>
          <w:p w14:paraId="0989EE3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0B85803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6</w:t>
            </w:r>
          </w:p>
        </w:tc>
        <w:tc>
          <w:tcPr>
            <w:tcW w:w="1984" w:type="dxa"/>
            <w:tcBorders>
              <w:top w:val="nil"/>
              <w:left w:val="nil"/>
              <w:bottom w:val="single" w:sz="4" w:space="0" w:color="auto"/>
              <w:right w:val="single" w:sz="4" w:space="0" w:color="auto"/>
            </w:tcBorders>
            <w:shd w:val="clear" w:color="auto" w:fill="auto"/>
            <w:noWrap/>
            <w:vAlign w:val="center"/>
            <w:hideMark/>
          </w:tcPr>
          <w:p w14:paraId="1B94809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46,20</w:t>
            </w:r>
          </w:p>
        </w:tc>
        <w:tc>
          <w:tcPr>
            <w:tcW w:w="1617" w:type="dxa"/>
            <w:tcBorders>
              <w:top w:val="nil"/>
              <w:left w:val="nil"/>
              <w:bottom w:val="single" w:sz="4" w:space="0" w:color="auto"/>
              <w:right w:val="single" w:sz="4" w:space="0" w:color="auto"/>
            </w:tcBorders>
            <w:shd w:val="clear" w:color="auto" w:fill="auto"/>
            <w:noWrap/>
            <w:vAlign w:val="center"/>
            <w:hideMark/>
          </w:tcPr>
          <w:p w14:paraId="2B160D0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57,29</w:t>
            </w:r>
          </w:p>
        </w:tc>
      </w:tr>
      <w:tr w:rsidR="00B26D0F" w:rsidRPr="004509AC" w14:paraId="779E66D6"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725D23D7"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59</w:t>
            </w:r>
          </w:p>
        </w:tc>
        <w:tc>
          <w:tcPr>
            <w:tcW w:w="759" w:type="dxa"/>
            <w:tcBorders>
              <w:top w:val="nil"/>
              <w:left w:val="nil"/>
              <w:bottom w:val="single" w:sz="4" w:space="0" w:color="auto"/>
              <w:right w:val="single" w:sz="4" w:space="0" w:color="auto"/>
            </w:tcBorders>
            <w:shd w:val="clear" w:color="000000" w:fill="FFFFFF"/>
            <w:vAlign w:val="center"/>
            <w:hideMark/>
          </w:tcPr>
          <w:p w14:paraId="7A34F2C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321</w:t>
            </w:r>
          </w:p>
        </w:tc>
        <w:tc>
          <w:tcPr>
            <w:tcW w:w="1276" w:type="dxa"/>
            <w:tcBorders>
              <w:top w:val="nil"/>
              <w:left w:val="nil"/>
              <w:bottom w:val="single" w:sz="4" w:space="0" w:color="auto"/>
              <w:right w:val="single" w:sz="4" w:space="0" w:color="auto"/>
            </w:tcBorders>
            <w:shd w:val="clear" w:color="auto" w:fill="auto"/>
            <w:noWrap/>
            <w:vAlign w:val="center"/>
            <w:hideMark/>
          </w:tcPr>
          <w:p w14:paraId="5C51B57F"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21324-39-0</w:t>
            </w:r>
          </w:p>
        </w:tc>
        <w:tc>
          <w:tcPr>
            <w:tcW w:w="3544" w:type="dxa"/>
            <w:tcBorders>
              <w:top w:val="nil"/>
              <w:left w:val="nil"/>
              <w:bottom w:val="single" w:sz="4" w:space="0" w:color="auto"/>
              <w:right w:val="single" w:sz="4" w:space="0" w:color="auto"/>
            </w:tcBorders>
            <w:shd w:val="clear" w:color="auto" w:fill="auto"/>
            <w:vAlign w:val="center"/>
            <w:hideMark/>
          </w:tcPr>
          <w:p w14:paraId="45ACABD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Sodium Hexafluorophosphate</w:t>
            </w:r>
          </w:p>
        </w:tc>
        <w:tc>
          <w:tcPr>
            <w:tcW w:w="1134" w:type="dxa"/>
            <w:tcBorders>
              <w:top w:val="nil"/>
              <w:left w:val="nil"/>
              <w:bottom w:val="single" w:sz="4" w:space="0" w:color="auto"/>
              <w:right w:val="single" w:sz="4" w:space="0" w:color="auto"/>
            </w:tcBorders>
            <w:shd w:val="clear" w:color="auto" w:fill="auto"/>
            <w:noWrap/>
            <w:vAlign w:val="center"/>
            <w:hideMark/>
          </w:tcPr>
          <w:p w14:paraId="0C48533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 g</w:t>
            </w:r>
          </w:p>
        </w:tc>
        <w:tc>
          <w:tcPr>
            <w:tcW w:w="1842" w:type="dxa"/>
            <w:tcBorders>
              <w:top w:val="nil"/>
              <w:left w:val="nil"/>
              <w:bottom w:val="single" w:sz="4" w:space="0" w:color="auto"/>
              <w:right w:val="single" w:sz="4" w:space="0" w:color="auto"/>
            </w:tcBorders>
            <w:shd w:val="clear" w:color="auto" w:fill="auto"/>
            <w:noWrap/>
            <w:vAlign w:val="center"/>
            <w:hideMark/>
          </w:tcPr>
          <w:p w14:paraId="4DADE44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34,20</w:t>
            </w:r>
          </w:p>
        </w:tc>
        <w:tc>
          <w:tcPr>
            <w:tcW w:w="1418" w:type="dxa"/>
            <w:tcBorders>
              <w:top w:val="nil"/>
              <w:left w:val="nil"/>
              <w:bottom w:val="single" w:sz="4" w:space="0" w:color="auto"/>
              <w:right w:val="single" w:sz="4" w:space="0" w:color="auto"/>
            </w:tcBorders>
            <w:shd w:val="clear" w:color="auto" w:fill="auto"/>
            <w:noWrap/>
            <w:vAlign w:val="center"/>
            <w:hideMark/>
          </w:tcPr>
          <w:p w14:paraId="231AB26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523B385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44ED4569"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34,20</w:t>
            </w:r>
          </w:p>
        </w:tc>
        <w:tc>
          <w:tcPr>
            <w:tcW w:w="1617" w:type="dxa"/>
            <w:tcBorders>
              <w:top w:val="nil"/>
              <w:left w:val="nil"/>
              <w:bottom w:val="single" w:sz="4" w:space="0" w:color="auto"/>
              <w:right w:val="single" w:sz="4" w:space="0" w:color="auto"/>
            </w:tcBorders>
            <w:shd w:val="clear" w:color="auto" w:fill="auto"/>
            <w:noWrap/>
            <w:vAlign w:val="center"/>
            <w:hideMark/>
          </w:tcPr>
          <w:p w14:paraId="5D8CA4E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42,41</w:t>
            </w:r>
          </w:p>
        </w:tc>
      </w:tr>
      <w:tr w:rsidR="00B26D0F" w:rsidRPr="004509AC" w14:paraId="5669F54C"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12DC1FCC"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60</w:t>
            </w:r>
          </w:p>
        </w:tc>
        <w:tc>
          <w:tcPr>
            <w:tcW w:w="759" w:type="dxa"/>
            <w:tcBorders>
              <w:top w:val="nil"/>
              <w:left w:val="nil"/>
              <w:bottom w:val="single" w:sz="4" w:space="0" w:color="auto"/>
              <w:right w:val="single" w:sz="4" w:space="0" w:color="auto"/>
            </w:tcBorders>
            <w:shd w:val="clear" w:color="000000" w:fill="FFFFFF"/>
            <w:vAlign w:val="center"/>
            <w:hideMark/>
          </w:tcPr>
          <w:p w14:paraId="21BC98E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323</w:t>
            </w:r>
          </w:p>
        </w:tc>
        <w:tc>
          <w:tcPr>
            <w:tcW w:w="1276" w:type="dxa"/>
            <w:tcBorders>
              <w:top w:val="nil"/>
              <w:left w:val="nil"/>
              <w:bottom w:val="single" w:sz="4" w:space="0" w:color="auto"/>
              <w:right w:val="single" w:sz="4" w:space="0" w:color="auto"/>
            </w:tcBorders>
            <w:shd w:val="clear" w:color="auto" w:fill="auto"/>
            <w:noWrap/>
            <w:vAlign w:val="center"/>
            <w:hideMark/>
          </w:tcPr>
          <w:p w14:paraId="5B4357F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1310-73-2</w:t>
            </w:r>
          </w:p>
        </w:tc>
        <w:tc>
          <w:tcPr>
            <w:tcW w:w="3544" w:type="dxa"/>
            <w:tcBorders>
              <w:top w:val="nil"/>
              <w:left w:val="nil"/>
              <w:bottom w:val="single" w:sz="4" w:space="0" w:color="auto"/>
              <w:right w:val="single" w:sz="4" w:space="0" w:color="auto"/>
            </w:tcBorders>
            <w:shd w:val="clear" w:color="auto" w:fill="auto"/>
            <w:vAlign w:val="center"/>
            <w:hideMark/>
          </w:tcPr>
          <w:p w14:paraId="4192B4D0" w14:textId="77777777" w:rsidR="00B26D0F" w:rsidRPr="004509AC" w:rsidRDefault="00B26D0F" w:rsidP="00B11197">
            <w:pPr>
              <w:rPr>
                <w:rFonts w:ascii="Times New Roman" w:hAnsi="Times New Roman" w:cs="Times New Roman"/>
                <w:color w:val="000000"/>
                <w:sz w:val="20"/>
                <w:szCs w:val="20"/>
                <w:lang w:val="en-US"/>
              </w:rPr>
            </w:pPr>
            <w:r w:rsidRPr="004509AC">
              <w:rPr>
                <w:rFonts w:ascii="Times New Roman" w:hAnsi="Times New Roman" w:cs="Times New Roman"/>
                <w:color w:val="000000"/>
                <w:sz w:val="20"/>
                <w:szCs w:val="20"/>
                <w:lang w:val="en-US"/>
              </w:rPr>
              <w:t>Sodium Hydroxide, NaOH 98+% Pellets, ACS reagent</w:t>
            </w:r>
          </w:p>
        </w:tc>
        <w:tc>
          <w:tcPr>
            <w:tcW w:w="1134" w:type="dxa"/>
            <w:tcBorders>
              <w:top w:val="nil"/>
              <w:left w:val="nil"/>
              <w:bottom w:val="single" w:sz="4" w:space="0" w:color="auto"/>
              <w:right w:val="single" w:sz="4" w:space="0" w:color="auto"/>
            </w:tcBorders>
            <w:shd w:val="clear" w:color="auto" w:fill="auto"/>
            <w:noWrap/>
            <w:vAlign w:val="center"/>
            <w:hideMark/>
          </w:tcPr>
          <w:p w14:paraId="342F62B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Kg</w:t>
            </w:r>
          </w:p>
        </w:tc>
        <w:tc>
          <w:tcPr>
            <w:tcW w:w="1842" w:type="dxa"/>
            <w:tcBorders>
              <w:top w:val="nil"/>
              <w:left w:val="nil"/>
              <w:bottom w:val="single" w:sz="4" w:space="0" w:color="auto"/>
              <w:right w:val="single" w:sz="4" w:space="0" w:color="auto"/>
            </w:tcBorders>
            <w:shd w:val="clear" w:color="auto" w:fill="auto"/>
            <w:noWrap/>
            <w:vAlign w:val="center"/>
            <w:hideMark/>
          </w:tcPr>
          <w:p w14:paraId="18EB919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8,80</w:t>
            </w:r>
          </w:p>
        </w:tc>
        <w:tc>
          <w:tcPr>
            <w:tcW w:w="1418" w:type="dxa"/>
            <w:tcBorders>
              <w:top w:val="nil"/>
              <w:left w:val="nil"/>
              <w:bottom w:val="single" w:sz="4" w:space="0" w:color="auto"/>
              <w:right w:val="single" w:sz="4" w:space="0" w:color="auto"/>
            </w:tcBorders>
            <w:shd w:val="clear" w:color="auto" w:fill="auto"/>
            <w:noWrap/>
            <w:vAlign w:val="center"/>
            <w:hideMark/>
          </w:tcPr>
          <w:p w14:paraId="203D897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73CFE09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14</w:t>
            </w:r>
          </w:p>
        </w:tc>
        <w:tc>
          <w:tcPr>
            <w:tcW w:w="1984" w:type="dxa"/>
            <w:tcBorders>
              <w:top w:val="nil"/>
              <w:left w:val="nil"/>
              <w:bottom w:val="single" w:sz="4" w:space="0" w:color="auto"/>
              <w:right w:val="single" w:sz="4" w:space="0" w:color="auto"/>
            </w:tcBorders>
            <w:shd w:val="clear" w:color="auto" w:fill="auto"/>
            <w:noWrap/>
            <w:vAlign w:val="center"/>
            <w:hideMark/>
          </w:tcPr>
          <w:p w14:paraId="08E6ECF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123,20</w:t>
            </w:r>
          </w:p>
        </w:tc>
        <w:tc>
          <w:tcPr>
            <w:tcW w:w="1617" w:type="dxa"/>
            <w:tcBorders>
              <w:top w:val="nil"/>
              <w:left w:val="nil"/>
              <w:bottom w:val="single" w:sz="4" w:space="0" w:color="auto"/>
              <w:right w:val="single" w:sz="4" w:space="0" w:color="auto"/>
            </w:tcBorders>
            <w:shd w:val="clear" w:color="auto" w:fill="auto"/>
            <w:noWrap/>
            <w:vAlign w:val="center"/>
            <w:hideMark/>
          </w:tcPr>
          <w:p w14:paraId="1E1CEAD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152,77</w:t>
            </w:r>
          </w:p>
        </w:tc>
      </w:tr>
      <w:tr w:rsidR="00B26D0F" w:rsidRPr="004509AC" w14:paraId="7177DD0F"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39F4517B"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61</w:t>
            </w:r>
          </w:p>
        </w:tc>
        <w:tc>
          <w:tcPr>
            <w:tcW w:w="759" w:type="dxa"/>
            <w:tcBorders>
              <w:top w:val="nil"/>
              <w:left w:val="nil"/>
              <w:bottom w:val="single" w:sz="4" w:space="0" w:color="auto"/>
              <w:right w:val="single" w:sz="4" w:space="0" w:color="auto"/>
            </w:tcBorders>
            <w:shd w:val="clear" w:color="000000" w:fill="FFFFFF"/>
            <w:vAlign w:val="center"/>
            <w:hideMark/>
          </w:tcPr>
          <w:p w14:paraId="6CE6B299"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335</w:t>
            </w:r>
          </w:p>
        </w:tc>
        <w:tc>
          <w:tcPr>
            <w:tcW w:w="1276" w:type="dxa"/>
            <w:tcBorders>
              <w:top w:val="nil"/>
              <w:left w:val="nil"/>
              <w:bottom w:val="single" w:sz="4" w:space="0" w:color="auto"/>
              <w:right w:val="single" w:sz="4" w:space="0" w:color="auto"/>
            </w:tcBorders>
            <w:shd w:val="clear" w:color="auto" w:fill="auto"/>
            <w:noWrap/>
            <w:vAlign w:val="center"/>
            <w:hideMark/>
          </w:tcPr>
          <w:p w14:paraId="695E8C65"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10361-03-2</w:t>
            </w:r>
          </w:p>
        </w:tc>
        <w:tc>
          <w:tcPr>
            <w:tcW w:w="3544" w:type="dxa"/>
            <w:tcBorders>
              <w:top w:val="nil"/>
              <w:left w:val="nil"/>
              <w:bottom w:val="single" w:sz="4" w:space="0" w:color="auto"/>
              <w:right w:val="single" w:sz="4" w:space="0" w:color="auto"/>
            </w:tcBorders>
            <w:shd w:val="clear" w:color="auto" w:fill="auto"/>
            <w:vAlign w:val="center"/>
            <w:hideMark/>
          </w:tcPr>
          <w:p w14:paraId="6B3CDF6C"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Sodium polyphosphate</w:t>
            </w:r>
          </w:p>
        </w:tc>
        <w:tc>
          <w:tcPr>
            <w:tcW w:w="1134" w:type="dxa"/>
            <w:tcBorders>
              <w:top w:val="nil"/>
              <w:left w:val="nil"/>
              <w:bottom w:val="single" w:sz="4" w:space="0" w:color="auto"/>
              <w:right w:val="single" w:sz="4" w:space="0" w:color="auto"/>
            </w:tcBorders>
            <w:shd w:val="clear" w:color="auto" w:fill="auto"/>
            <w:noWrap/>
            <w:vAlign w:val="center"/>
            <w:hideMark/>
          </w:tcPr>
          <w:p w14:paraId="19541F2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Kg</w:t>
            </w:r>
          </w:p>
        </w:tc>
        <w:tc>
          <w:tcPr>
            <w:tcW w:w="1842" w:type="dxa"/>
            <w:tcBorders>
              <w:top w:val="nil"/>
              <w:left w:val="nil"/>
              <w:bottom w:val="single" w:sz="4" w:space="0" w:color="auto"/>
              <w:right w:val="single" w:sz="4" w:space="0" w:color="auto"/>
            </w:tcBorders>
            <w:shd w:val="clear" w:color="auto" w:fill="auto"/>
            <w:noWrap/>
            <w:vAlign w:val="center"/>
            <w:hideMark/>
          </w:tcPr>
          <w:p w14:paraId="4B3D05BF"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45,00</w:t>
            </w:r>
          </w:p>
        </w:tc>
        <w:tc>
          <w:tcPr>
            <w:tcW w:w="1418" w:type="dxa"/>
            <w:tcBorders>
              <w:top w:val="nil"/>
              <w:left w:val="nil"/>
              <w:bottom w:val="single" w:sz="4" w:space="0" w:color="auto"/>
              <w:right w:val="single" w:sz="4" w:space="0" w:color="auto"/>
            </w:tcBorders>
            <w:shd w:val="clear" w:color="auto" w:fill="auto"/>
            <w:noWrap/>
            <w:vAlign w:val="center"/>
            <w:hideMark/>
          </w:tcPr>
          <w:p w14:paraId="7F1248A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7B7A077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137CF6C9"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45,00</w:t>
            </w:r>
          </w:p>
        </w:tc>
        <w:tc>
          <w:tcPr>
            <w:tcW w:w="1617" w:type="dxa"/>
            <w:tcBorders>
              <w:top w:val="nil"/>
              <w:left w:val="nil"/>
              <w:bottom w:val="single" w:sz="4" w:space="0" w:color="auto"/>
              <w:right w:val="single" w:sz="4" w:space="0" w:color="auto"/>
            </w:tcBorders>
            <w:shd w:val="clear" w:color="auto" w:fill="auto"/>
            <w:noWrap/>
            <w:vAlign w:val="center"/>
            <w:hideMark/>
          </w:tcPr>
          <w:p w14:paraId="3C144A6C"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55,80</w:t>
            </w:r>
          </w:p>
        </w:tc>
      </w:tr>
      <w:tr w:rsidR="00B26D0F" w:rsidRPr="004509AC" w14:paraId="1BDE6C66"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1E6881C3"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62</w:t>
            </w:r>
          </w:p>
        </w:tc>
        <w:tc>
          <w:tcPr>
            <w:tcW w:w="759" w:type="dxa"/>
            <w:tcBorders>
              <w:top w:val="nil"/>
              <w:left w:val="nil"/>
              <w:bottom w:val="single" w:sz="4" w:space="0" w:color="auto"/>
              <w:right w:val="single" w:sz="4" w:space="0" w:color="auto"/>
            </w:tcBorders>
            <w:shd w:val="clear" w:color="000000" w:fill="FFFFFF"/>
            <w:vAlign w:val="center"/>
            <w:hideMark/>
          </w:tcPr>
          <w:p w14:paraId="2A46CC5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344</w:t>
            </w:r>
          </w:p>
        </w:tc>
        <w:tc>
          <w:tcPr>
            <w:tcW w:w="1276" w:type="dxa"/>
            <w:tcBorders>
              <w:top w:val="nil"/>
              <w:left w:val="nil"/>
              <w:bottom w:val="single" w:sz="4" w:space="0" w:color="auto"/>
              <w:right w:val="single" w:sz="4" w:space="0" w:color="auto"/>
            </w:tcBorders>
            <w:shd w:val="clear" w:color="auto" w:fill="auto"/>
            <w:noWrap/>
            <w:vAlign w:val="center"/>
            <w:hideMark/>
          </w:tcPr>
          <w:p w14:paraId="7918F4EC"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18162-48-6</w:t>
            </w:r>
          </w:p>
        </w:tc>
        <w:tc>
          <w:tcPr>
            <w:tcW w:w="3544" w:type="dxa"/>
            <w:tcBorders>
              <w:top w:val="nil"/>
              <w:left w:val="nil"/>
              <w:bottom w:val="single" w:sz="4" w:space="0" w:color="auto"/>
              <w:right w:val="single" w:sz="4" w:space="0" w:color="auto"/>
            </w:tcBorders>
            <w:shd w:val="clear" w:color="auto" w:fill="auto"/>
            <w:vAlign w:val="center"/>
            <w:hideMark/>
          </w:tcPr>
          <w:p w14:paraId="4D78F619"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tert-Butyldimethylchlorosilane</w:t>
            </w:r>
          </w:p>
        </w:tc>
        <w:tc>
          <w:tcPr>
            <w:tcW w:w="1134" w:type="dxa"/>
            <w:tcBorders>
              <w:top w:val="nil"/>
              <w:left w:val="nil"/>
              <w:bottom w:val="single" w:sz="4" w:space="0" w:color="auto"/>
              <w:right w:val="single" w:sz="4" w:space="0" w:color="auto"/>
            </w:tcBorders>
            <w:shd w:val="clear" w:color="auto" w:fill="auto"/>
            <w:noWrap/>
            <w:vAlign w:val="center"/>
            <w:hideMark/>
          </w:tcPr>
          <w:p w14:paraId="3485FA5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100 g</w:t>
            </w:r>
          </w:p>
        </w:tc>
        <w:tc>
          <w:tcPr>
            <w:tcW w:w="1842" w:type="dxa"/>
            <w:tcBorders>
              <w:top w:val="nil"/>
              <w:left w:val="nil"/>
              <w:bottom w:val="single" w:sz="4" w:space="0" w:color="auto"/>
              <w:right w:val="single" w:sz="4" w:space="0" w:color="auto"/>
            </w:tcBorders>
            <w:shd w:val="clear" w:color="auto" w:fill="auto"/>
            <w:noWrap/>
            <w:vAlign w:val="center"/>
            <w:hideMark/>
          </w:tcPr>
          <w:p w14:paraId="12E2C77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39,00</w:t>
            </w:r>
          </w:p>
        </w:tc>
        <w:tc>
          <w:tcPr>
            <w:tcW w:w="1418" w:type="dxa"/>
            <w:tcBorders>
              <w:top w:val="nil"/>
              <w:left w:val="nil"/>
              <w:bottom w:val="single" w:sz="4" w:space="0" w:color="auto"/>
              <w:right w:val="single" w:sz="4" w:space="0" w:color="auto"/>
            </w:tcBorders>
            <w:shd w:val="clear" w:color="auto" w:fill="auto"/>
            <w:noWrap/>
            <w:vAlign w:val="center"/>
            <w:hideMark/>
          </w:tcPr>
          <w:p w14:paraId="210AAF2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1EDD78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0C728C59"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39,00</w:t>
            </w:r>
          </w:p>
        </w:tc>
        <w:tc>
          <w:tcPr>
            <w:tcW w:w="1617" w:type="dxa"/>
            <w:tcBorders>
              <w:top w:val="nil"/>
              <w:left w:val="nil"/>
              <w:bottom w:val="single" w:sz="4" w:space="0" w:color="auto"/>
              <w:right w:val="single" w:sz="4" w:space="0" w:color="auto"/>
            </w:tcBorders>
            <w:shd w:val="clear" w:color="auto" w:fill="auto"/>
            <w:noWrap/>
            <w:vAlign w:val="center"/>
            <w:hideMark/>
          </w:tcPr>
          <w:p w14:paraId="217EE33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48,36</w:t>
            </w:r>
          </w:p>
        </w:tc>
      </w:tr>
      <w:tr w:rsidR="00B26D0F" w:rsidRPr="004509AC" w14:paraId="259B41C9"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3EF1553A"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63</w:t>
            </w:r>
          </w:p>
        </w:tc>
        <w:tc>
          <w:tcPr>
            <w:tcW w:w="759" w:type="dxa"/>
            <w:tcBorders>
              <w:top w:val="nil"/>
              <w:left w:val="nil"/>
              <w:bottom w:val="single" w:sz="4" w:space="0" w:color="auto"/>
              <w:right w:val="single" w:sz="4" w:space="0" w:color="auto"/>
            </w:tcBorders>
            <w:shd w:val="clear" w:color="000000" w:fill="FFFFFF"/>
            <w:vAlign w:val="center"/>
            <w:hideMark/>
          </w:tcPr>
          <w:p w14:paraId="4B5F798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347</w:t>
            </w:r>
          </w:p>
        </w:tc>
        <w:tc>
          <w:tcPr>
            <w:tcW w:w="1276" w:type="dxa"/>
            <w:tcBorders>
              <w:top w:val="nil"/>
              <w:left w:val="nil"/>
              <w:bottom w:val="single" w:sz="4" w:space="0" w:color="auto"/>
              <w:right w:val="single" w:sz="4" w:space="0" w:color="auto"/>
            </w:tcBorders>
            <w:shd w:val="clear" w:color="auto" w:fill="auto"/>
            <w:noWrap/>
            <w:vAlign w:val="center"/>
            <w:hideMark/>
          </w:tcPr>
          <w:p w14:paraId="28C6C3C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507-09-5</w:t>
            </w:r>
          </w:p>
        </w:tc>
        <w:tc>
          <w:tcPr>
            <w:tcW w:w="3544" w:type="dxa"/>
            <w:tcBorders>
              <w:top w:val="nil"/>
              <w:left w:val="nil"/>
              <w:bottom w:val="single" w:sz="4" w:space="0" w:color="auto"/>
              <w:right w:val="single" w:sz="4" w:space="0" w:color="auto"/>
            </w:tcBorders>
            <w:shd w:val="clear" w:color="auto" w:fill="auto"/>
            <w:vAlign w:val="center"/>
            <w:hideMark/>
          </w:tcPr>
          <w:p w14:paraId="6C5193EA"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Thioacetic acid &gt;95%</w:t>
            </w:r>
          </w:p>
        </w:tc>
        <w:tc>
          <w:tcPr>
            <w:tcW w:w="1134" w:type="dxa"/>
            <w:tcBorders>
              <w:top w:val="nil"/>
              <w:left w:val="nil"/>
              <w:bottom w:val="single" w:sz="4" w:space="0" w:color="auto"/>
              <w:right w:val="single" w:sz="4" w:space="0" w:color="auto"/>
            </w:tcBorders>
            <w:shd w:val="clear" w:color="auto" w:fill="auto"/>
            <w:noWrap/>
            <w:vAlign w:val="center"/>
            <w:hideMark/>
          </w:tcPr>
          <w:p w14:paraId="10A4640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mL</w:t>
            </w:r>
          </w:p>
        </w:tc>
        <w:tc>
          <w:tcPr>
            <w:tcW w:w="1842" w:type="dxa"/>
            <w:tcBorders>
              <w:top w:val="nil"/>
              <w:left w:val="nil"/>
              <w:bottom w:val="single" w:sz="4" w:space="0" w:color="auto"/>
              <w:right w:val="single" w:sz="4" w:space="0" w:color="auto"/>
            </w:tcBorders>
            <w:shd w:val="clear" w:color="auto" w:fill="auto"/>
            <w:noWrap/>
            <w:vAlign w:val="center"/>
            <w:hideMark/>
          </w:tcPr>
          <w:p w14:paraId="0D9F443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16,00</w:t>
            </w:r>
          </w:p>
        </w:tc>
        <w:tc>
          <w:tcPr>
            <w:tcW w:w="1418" w:type="dxa"/>
            <w:tcBorders>
              <w:top w:val="nil"/>
              <w:left w:val="nil"/>
              <w:bottom w:val="single" w:sz="4" w:space="0" w:color="auto"/>
              <w:right w:val="single" w:sz="4" w:space="0" w:color="auto"/>
            </w:tcBorders>
            <w:shd w:val="clear" w:color="auto" w:fill="auto"/>
            <w:noWrap/>
            <w:vAlign w:val="center"/>
            <w:hideMark/>
          </w:tcPr>
          <w:p w14:paraId="3209486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92C51E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244E7EE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32,00</w:t>
            </w:r>
          </w:p>
        </w:tc>
        <w:tc>
          <w:tcPr>
            <w:tcW w:w="1617" w:type="dxa"/>
            <w:tcBorders>
              <w:top w:val="nil"/>
              <w:left w:val="nil"/>
              <w:bottom w:val="single" w:sz="4" w:space="0" w:color="auto"/>
              <w:right w:val="single" w:sz="4" w:space="0" w:color="auto"/>
            </w:tcBorders>
            <w:shd w:val="clear" w:color="auto" w:fill="auto"/>
            <w:noWrap/>
            <w:vAlign w:val="center"/>
            <w:hideMark/>
          </w:tcPr>
          <w:p w14:paraId="726847E6"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39,68</w:t>
            </w:r>
          </w:p>
        </w:tc>
      </w:tr>
      <w:tr w:rsidR="00B26D0F" w:rsidRPr="004509AC" w14:paraId="48142717"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50377FFB"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64</w:t>
            </w:r>
          </w:p>
        </w:tc>
        <w:tc>
          <w:tcPr>
            <w:tcW w:w="759" w:type="dxa"/>
            <w:tcBorders>
              <w:top w:val="nil"/>
              <w:left w:val="nil"/>
              <w:bottom w:val="single" w:sz="4" w:space="0" w:color="auto"/>
              <w:right w:val="single" w:sz="4" w:space="0" w:color="auto"/>
            </w:tcBorders>
            <w:shd w:val="clear" w:color="000000" w:fill="FFFFFF"/>
            <w:vAlign w:val="center"/>
            <w:hideMark/>
          </w:tcPr>
          <w:p w14:paraId="7C35905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352</w:t>
            </w:r>
          </w:p>
        </w:tc>
        <w:tc>
          <w:tcPr>
            <w:tcW w:w="1276" w:type="dxa"/>
            <w:tcBorders>
              <w:top w:val="nil"/>
              <w:left w:val="nil"/>
              <w:bottom w:val="single" w:sz="4" w:space="0" w:color="auto"/>
              <w:right w:val="single" w:sz="4" w:space="0" w:color="auto"/>
            </w:tcBorders>
            <w:shd w:val="clear" w:color="auto" w:fill="auto"/>
            <w:noWrap/>
            <w:vAlign w:val="center"/>
            <w:hideMark/>
          </w:tcPr>
          <w:p w14:paraId="2DEFDA89"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7440-31-5</w:t>
            </w:r>
          </w:p>
        </w:tc>
        <w:tc>
          <w:tcPr>
            <w:tcW w:w="3544" w:type="dxa"/>
            <w:tcBorders>
              <w:top w:val="nil"/>
              <w:left w:val="nil"/>
              <w:bottom w:val="single" w:sz="4" w:space="0" w:color="auto"/>
              <w:right w:val="single" w:sz="4" w:space="0" w:color="auto"/>
            </w:tcBorders>
            <w:shd w:val="clear" w:color="auto" w:fill="auto"/>
            <w:vAlign w:val="center"/>
            <w:hideMark/>
          </w:tcPr>
          <w:p w14:paraId="659F8DC3"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Tin, powder ≥98% reagent grade</w:t>
            </w:r>
          </w:p>
        </w:tc>
        <w:tc>
          <w:tcPr>
            <w:tcW w:w="1134" w:type="dxa"/>
            <w:tcBorders>
              <w:top w:val="nil"/>
              <w:left w:val="nil"/>
              <w:bottom w:val="single" w:sz="4" w:space="0" w:color="auto"/>
              <w:right w:val="single" w:sz="4" w:space="0" w:color="auto"/>
            </w:tcBorders>
            <w:shd w:val="clear" w:color="auto" w:fill="auto"/>
            <w:noWrap/>
            <w:vAlign w:val="center"/>
            <w:hideMark/>
          </w:tcPr>
          <w:p w14:paraId="350E636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250 g</w:t>
            </w:r>
          </w:p>
        </w:tc>
        <w:tc>
          <w:tcPr>
            <w:tcW w:w="1842" w:type="dxa"/>
            <w:tcBorders>
              <w:top w:val="nil"/>
              <w:left w:val="nil"/>
              <w:bottom w:val="single" w:sz="4" w:space="0" w:color="auto"/>
              <w:right w:val="single" w:sz="4" w:space="0" w:color="auto"/>
            </w:tcBorders>
            <w:shd w:val="clear" w:color="auto" w:fill="auto"/>
            <w:noWrap/>
            <w:vAlign w:val="center"/>
            <w:hideMark/>
          </w:tcPr>
          <w:p w14:paraId="04095AE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69,00</w:t>
            </w:r>
          </w:p>
        </w:tc>
        <w:tc>
          <w:tcPr>
            <w:tcW w:w="1418" w:type="dxa"/>
            <w:tcBorders>
              <w:top w:val="nil"/>
              <w:left w:val="nil"/>
              <w:bottom w:val="single" w:sz="4" w:space="0" w:color="auto"/>
              <w:right w:val="single" w:sz="4" w:space="0" w:color="auto"/>
            </w:tcBorders>
            <w:shd w:val="clear" w:color="auto" w:fill="auto"/>
            <w:noWrap/>
            <w:vAlign w:val="center"/>
            <w:hideMark/>
          </w:tcPr>
          <w:p w14:paraId="75F08DD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87DF64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035DC9C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138,00</w:t>
            </w:r>
          </w:p>
        </w:tc>
        <w:tc>
          <w:tcPr>
            <w:tcW w:w="1617" w:type="dxa"/>
            <w:tcBorders>
              <w:top w:val="nil"/>
              <w:left w:val="nil"/>
              <w:bottom w:val="single" w:sz="4" w:space="0" w:color="auto"/>
              <w:right w:val="single" w:sz="4" w:space="0" w:color="auto"/>
            </w:tcBorders>
            <w:shd w:val="clear" w:color="auto" w:fill="auto"/>
            <w:noWrap/>
            <w:vAlign w:val="center"/>
            <w:hideMark/>
          </w:tcPr>
          <w:p w14:paraId="4013864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171,12</w:t>
            </w:r>
          </w:p>
        </w:tc>
      </w:tr>
      <w:tr w:rsidR="00B26D0F" w:rsidRPr="004509AC" w14:paraId="5D4A7669"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482C8581"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65</w:t>
            </w:r>
          </w:p>
        </w:tc>
        <w:tc>
          <w:tcPr>
            <w:tcW w:w="759" w:type="dxa"/>
            <w:tcBorders>
              <w:top w:val="nil"/>
              <w:left w:val="nil"/>
              <w:bottom w:val="single" w:sz="4" w:space="0" w:color="auto"/>
              <w:right w:val="single" w:sz="4" w:space="0" w:color="auto"/>
            </w:tcBorders>
            <w:shd w:val="clear" w:color="000000" w:fill="FFFFFF"/>
            <w:vAlign w:val="center"/>
            <w:hideMark/>
          </w:tcPr>
          <w:p w14:paraId="6F0A9222"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364</w:t>
            </w:r>
          </w:p>
        </w:tc>
        <w:tc>
          <w:tcPr>
            <w:tcW w:w="1276" w:type="dxa"/>
            <w:tcBorders>
              <w:top w:val="nil"/>
              <w:left w:val="nil"/>
              <w:bottom w:val="single" w:sz="4" w:space="0" w:color="auto"/>
              <w:right w:val="single" w:sz="4" w:space="0" w:color="auto"/>
            </w:tcBorders>
            <w:shd w:val="clear" w:color="auto" w:fill="auto"/>
            <w:noWrap/>
            <w:vAlign w:val="center"/>
            <w:hideMark/>
          </w:tcPr>
          <w:p w14:paraId="03950E4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4648-54-8</w:t>
            </w:r>
          </w:p>
        </w:tc>
        <w:tc>
          <w:tcPr>
            <w:tcW w:w="3544" w:type="dxa"/>
            <w:tcBorders>
              <w:top w:val="nil"/>
              <w:left w:val="nil"/>
              <w:bottom w:val="single" w:sz="4" w:space="0" w:color="auto"/>
              <w:right w:val="single" w:sz="4" w:space="0" w:color="auto"/>
            </w:tcBorders>
            <w:shd w:val="clear" w:color="auto" w:fill="auto"/>
            <w:vAlign w:val="center"/>
            <w:hideMark/>
          </w:tcPr>
          <w:p w14:paraId="0850764F"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Trimethylsilyl azide, 95%</w:t>
            </w:r>
          </w:p>
        </w:tc>
        <w:tc>
          <w:tcPr>
            <w:tcW w:w="1134" w:type="dxa"/>
            <w:tcBorders>
              <w:top w:val="nil"/>
              <w:left w:val="nil"/>
              <w:bottom w:val="single" w:sz="4" w:space="0" w:color="auto"/>
              <w:right w:val="single" w:sz="4" w:space="0" w:color="auto"/>
            </w:tcBorders>
            <w:shd w:val="clear" w:color="auto" w:fill="auto"/>
            <w:noWrap/>
            <w:vAlign w:val="center"/>
            <w:hideMark/>
          </w:tcPr>
          <w:p w14:paraId="11D76C0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1056F16D"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88,50</w:t>
            </w:r>
          </w:p>
        </w:tc>
        <w:tc>
          <w:tcPr>
            <w:tcW w:w="1418" w:type="dxa"/>
            <w:tcBorders>
              <w:top w:val="nil"/>
              <w:left w:val="nil"/>
              <w:bottom w:val="single" w:sz="4" w:space="0" w:color="auto"/>
              <w:right w:val="single" w:sz="4" w:space="0" w:color="auto"/>
            </w:tcBorders>
            <w:shd w:val="clear" w:color="auto" w:fill="auto"/>
            <w:noWrap/>
            <w:vAlign w:val="center"/>
            <w:hideMark/>
          </w:tcPr>
          <w:p w14:paraId="7278A9A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1A1066D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02455E55"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88,50</w:t>
            </w:r>
          </w:p>
        </w:tc>
        <w:tc>
          <w:tcPr>
            <w:tcW w:w="1617" w:type="dxa"/>
            <w:tcBorders>
              <w:top w:val="nil"/>
              <w:left w:val="nil"/>
              <w:bottom w:val="single" w:sz="4" w:space="0" w:color="auto"/>
              <w:right w:val="single" w:sz="4" w:space="0" w:color="auto"/>
            </w:tcBorders>
            <w:shd w:val="clear" w:color="auto" w:fill="auto"/>
            <w:noWrap/>
            <w:vAlign w:val="center"/>
            <w:hideMark/>
          </w:tcPr>
          <w:p w14:paraId="3A40A6C4"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109,74</w:t>
            </w:r>
          </w:p>
        </w:tc>
      </w:tr>
      <w:tr w:rsidR="00B26D0F" w:rsidRPr="004509AC" w14:paraId="67FADE63"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0CAD7662"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66</w:t>
            </w:r>
          </w:p>
        </w:tc>
        <w:tc>
          <w:tcPr>
            <w:tcW w:w="759" w:type="dxa"/>
            <w:tcBorders>
              <w:top w:val="nil"/>
              <w:left w:val="nil"/>
              <w:bottom w:val="single" w:sz="4" w:space="0" w:color="auto"/>
              <w:right w:val="single" w:sz="4" w:space="0" w:color="auto"/>
            </w:tcBorders>
            <w:shd w:val="clear" w:color="000000" w:fill="FFFFFF"/>
            <w:vAlign w:val="center"/>
            <w:hideMark/>
          </w:tcPr>
          <w:p w14:paraId="75A3581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366</w:t>
            </w:r>
          </w:p>
        </w:tc>
        <w:tc>
          <w:tcPr>
            <w:tcW w:w="1276" w:type="dxa"/>
            <w:tcBorders>
              <w:top w:val="nil"/>
              <w:left w:val="nil"/>
              <w:bottom w:val="single" w:sz="4" w:space="0" w:color="auto"/>
              <w:right w:val="single" w:sz="4" w:space="0" w:color="auto"/>
            </w:tcBorders>
            <w:shd w:val="clear" w:color="auto" w:fill="auto"/>
            <w:noWrap/>
            <w:vAlign w:val="center"/>
            <w:hideMark/>
          </w:tcPr>
          <w:p w14:paraId="1676E63D"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603-33-8</w:t>
            </w:r>
          </w:p>
        </w:tc>
        <w:tc>
          <w:tcPr>
            <w:tcW w:w="3544" w:type="dxa"/>
            <w:tcBorders>
              <w:top w:val="nil"/>
              <w:left w:val="nil"/>
              <w:bottom w:val="single" w:sz="4" w:space="0" w:color="auto"/>
              <w:right w:val="single" w:sz="4" w:space="0" w:color="auto"/>
            </w:tcBorders>
            <w:shd w:val="clear" w:color="auto" w:fill="auto"/>
            <w:vAlign w:val="center"/>
            <w:hideMark/>
          </w:tcPr>
          <w:p w14:paraId="6A6B6615"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Triphenylbismuth</w:t>
            </w:r>
          </w:p>
        </w:tc>
        <w:tc>
          <w:tcPr>
            <w:tcW w:w="1134" w:type="dxa"/>
            <w:tcBorders>
              <w:top w:val="nil"/>
              <w:left w:val="nil"/>
              <w:bottom w:val="single" w:sz="4" w:space="0" w:color="auto"/>
              <w:right w:val="single" w:sz="4" w:space="0" w:color="auto"/>
            </w:tcBorders>
            <w:shd w:val="clear" w:color="auto" w:fill="auto"/>
            <w:noWrap/>
            <w:vAlign w:val="center"/>
            <w:hideMark/>
          </w:tcPr>
          <w:p w14:paraId="35382F1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5 g</w:t>
            </w:r>
          </w:p>
        </w:tc>
        <w:tc>
          <w:tcPr>
            <w:tcW w:w="1842" w:type="dxa"/>
            <w:tcBorders>
              <w:top w:val="nil"/>
              <w:left w:val="nil"/>
              <w:bottom w:val="single" w:sz="4" w:space="0" w:color="auto"/>
              <w:right w:val="single" w:sz="4" w:space="0" w:color="auto"/>
            </w:tcBorders>
            <w:shd w:val="clear" w:color="auto" w:fill="auto"/>
            <w:noWrap/>
            <w:vAlign w:val="center"/>
            <w:hideMark/>
          </w:tcPr>
          <w:p w14:paraId="47742C3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35,00</w:t>
            </w:r>
          </w:p>
        </w:tc>
        <w:tc>
          <w:tcPr>
            <w:tcW w:w="1418" w:type="dxa"/>
            <w:tcBorders>
              <w:top w:val="nil"/>
              <w:left w:val="nil"/>
              <w:bottom w:val="single" w:sz="4" w:space="0" w:color="auto"/>
              <w:right w:val="single" w:sz="4" w:space="0" w:color="auto"/>
            </w:tcBorders>
            <w:shd w:val="clear" w:color="auto" w:fill="auto"/>
            <w:noWrap/>
            <w:vAlign w:val="center"/>
            <w:hideMark/>
          </w:tcPr>
          <w:p w14:paraId="4ED07100"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2D8BE9F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w:t>
            </w:r>
          </w:p>
        </w:tc>
        <w:tc>
          <w:tcPr>
            <w:tcW w:w="1984" w:type="dxa"/>
            <w:tcBorders>
              <w:top w:val="nil"/>
              <w:left w:val="nil"/>
              <w:bottom w:val="single" w:sz="4" w:space="0" w:color="auto"/>
              <w:right w:val="single" w:sz="4" w:space="0" w:color="auto"/>
            </w:tcBorders>
            <w:shd w:val="clear" w:color="auto" w:fill="auto"/>
            <w:noWrap/>
            <w:vAlign w:val="center"/>
            <w:hideMark/>
          </w:tcPr>
          <w:p w14:paraId="6B9C5258"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70,00</w:t>
            </w:r>
          </w:p>
        </w:tc>
        <w:tc>
          <w:tcPr>
            <w:tcW w:w="1617" w:type="dxa"/>
            <w:tcBorders>
              <w:top w:val="nil"/>
              <w:left w:val="nil"/>
              <w:bottom w:val="single" w:sz="4" w:space="0" w:color="auto"/>
              <w:right w:val="single" w:sz="4" w:space="0" w:color="auto"/>
            </w:tcBorders>
            <w:shd w:val="clear" w:color="auto" w:fill="auto"/>
            <w:noWrap/>
            <w:vAlign w:val="center"/>
            <w:hideMark/>
          </w:tcPr>
          <w:p w14:paraId="670FE617"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86,80</w:t>
            </w:r>
          </w:p>
        </w:tc>
      </w:tr>
      <w:tr w:rsidR="00B26D0F" w:rsidRPr="004509AC" w14:paraId="7B53423B" w14:textId="77777777" w:rsidTr="0062488F">
        <w:trPr>
          <w:trHeight w:val="66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1E327A99"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67</w:t>
            </w:r>
          </w:p>
        </w:tc>
        <w:tc>
          <w:tcPr>
            <w:tcW w:w="759" w:type="dxa"/>
            <w:tcBorders>
              <w:top w:val="nil"/>
              <w:left w:val="nil"/>
              <w:bottom w:val="single" w:sz="4" w:space="0" w:color="auto"/>
              <w:right w:val="single" w:sz="4" w:space="0" w:color="auto"/>
            </w:tcBorders>
            <w:shd w:val="clear" w:color="000000" w:fill="FFFFFF"/>
            <w:vAlign w:val="center"/>
            <w:hideMark/>
          </w:tcPr>
          <w:p w14:paraId="1195F20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370</w:t>
            </w:r>
          </w:p>
        </w:tc>
        <w:tc>
          <w:tcPr>
            <w:tcW w:w="1276" w:type="dxa"/>
            <w:tcBorders>
              <w:top w:val="nil"/>
              <w:left w:val="nil"/>
              <w:bottom w:val="single" w:sz="4" w:space="0" w:color="auto"/>
              <w:right w:val="single" w:sz="4" w:space="0" w:color="auto"/>
            </w:tcBorders>
            <w:shd w:val="clear" w:color="auto" w:fill="auto"/>
            <w:noWrap/>
            <w:vAlign w:val="center"/>
            <w:hideMark/>
          </w:tcPr>
          <w:p w14:paraId="407219EF"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51364-51-3</w:t>
            </w:r>
          </w:p>
        </w:tc>
        <w:tc>
          <w:tcPr>
            <w:tcW w:w="3544" w:type="dxa"/>
            <w:tcBorders>
              <w:top w:val="nil"/>
              <w:left w:val="nil"/>
              <w:bottom w:val="single" w:sz="4" w:space="0" w:color="auto"/>
              <w:right w:val="single" w:sz="4" w:space="0" w:color="auto"/>
            </w:tcBorders>
            <w:shd w:val="clear" w:color="auto" w:fill="auto"/>
            <w:vAlign w:val="center"/>
            <w:hideMark/>
          </w:tcPr>
          <w:p w14:paraId="7459AC2E"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Tris(dibenzylideneacetone)dipalladium(0), 99%</w:t>
            </w:r>
          </w:p>
        </w:tc>
        <w:tc>
          <w:tcPr>
            <w:tcW w:w="1134" w:type="dxa"/>
            <w:tcBorders>
              <w:top w:val="nil"/>
              <w:left w:val="nil"/>
              <w:bottom w:val="single" w:sz="4" w:space="0" w:color="auto"/>
              <w:right w:val="single" w:sz="4" w:space="0" w:color="auto"/>
            </w:tcBorders>
            <w:shd w:val="clear" w:color="auto" w:fill="auto"/>
            <w:noWrap/>
            <w:vAlign w:val="center"/>
            <w:hideMark/>
          </w:tcPr>
          <w:p w14:paraId="2F2F500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g</w:t>
            </w:r>
          </w:p>
        </w:tc>
        <w:tc>
          <w:tcPr>
            <w:tcW w:w="1842" w:type="dxa"/>
            <w:tcBorders>
              <w:top w:val="nil"/>
              <w:left w:val="nil"/>
              <w:bottom w:val="single" w:sz="4" w:space="0" w:color="auto"/>
              <w:right w:val="single" w:sz="4" w:space="0" w:color="auto"/>
            </w:tcBorders>
            <w:shd w:val="clear" w:color="auto" w:fill="auto"/>
            <w:noWrap/>
            <w:vAlign w:val="center"/>
            <w:hideMark/>
          </w:tcPr>
          <w:p w14:paraId="451EFFE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42,00</w:t>
            </w:r>
          </w:p>
        </w:tc>
        <w:tc>
          <w:tcPr>
            <w:tcW w:w="1418" w:type="dxa"/>
            <w:tcBorders>
              <w:top w:val="nil"/>
              <w:left w:val="nil"/>
              <w:bottom w:val="single" w:sz="4" w:space="0" w:color="auto"/>
              <w:right w:val="single" w:sz="4" w:space="0" w:color="auto"/>
            </w:tcBorders>
            <w:shd w:val="clear" w:color="auto" w:fill="auto"/>
            <w:noWrap/>
            <w:vAlign w:val="center"/>
            <w:hideMark/>
          </w:tcPr>
          <w:p w14:paraId="514D14F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15294655"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6B7BEA1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42,00</w:t>
            </w:r>
          </w:p>
        </w:tc>
        <w:tc>
          <w:tcPr>
            <w:tcW w:w="1617" w:type="dxa"/>
            <w:tcBorders>
              <w:top w:val="nil"/>
              <w:left w:val="nil"/>
              <w:bottom w:val="single" w:sz="4" w:space="0" w:color="auto"/>
              <w:right w:val="single" w:sz="4" w:space="0" w:color="auto"/>
            </w:tcBorders>
            <w:shd w:val="clear" w:color="auto" w:fill="auto"/>
            <w:noWrap/>
            <w:vAlign w:val="center"/>
            <w:hideMark/>
          </w:tcPr>
          <w:p w14:paraId="0BD1666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52,08</w:t>
            </w:r>
          </w:p>
        </w:tc>
      </w:tr>
      <w:tr w:rsidR="00B26D0F" w:rsidRPr="004509AC" w14:paraId="1E4BB1F3"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4420BB15"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68</w:t>
            </w:r>
          </w:p>
        </w:tc>
        <w:tc>
          <w:tcPr>
            <w:tcW w:w="759" w:type="dxa"/>
            <w:tcBorders>
              <w:top w:val="nil"/>
              <w:left w:val="nil"/>
              <w:bottom w:val="single" w:sz="4" w:space="0" w:color="auto"/>
              <w:right w:val="single" w:sz="4" w:space="0" w:color="auto"/>
            </w:tcBorders>
            <w:shd w:val="clear" w:color="000000" w:fill="FFFFFF"/>
            <w:vAlign w:val="center"/>
            <w:hideMark/>
          </w:tcPr>
          <w:p w14:paraId="36B5F2F7"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377</w:t>
            </w:r>
          </w:p>
        </w:tc>
        <w:tc>
          <w:tcPr>
            <w:tcW w:w="1276" w:type="dxa"/>
            <w:tcBorders>
              <w:top w:val="nil"/>
              <w:left w:val="nil"/>
              <w:bottom w:val="single" w:sz="4" w:space="0" w:color="auto"/>
              <w:right w:val="single" w:sz="4" w:space="0" w:color="auto"/>
            </w:tcBorders>
            <w:shd w:val="clear" w:color="auto" w:fill="auto"/>
            <w:noWrap/>
            <w:vAlign w:val="center"/>
            <w:hideMark/>
          </w:tcPr>
          <w:p w14:paraId="7D36BB81"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501-94-0</w:t>
            </w:r>
          </w:p>
        </w:tc>
        <w:tc>
          <w:tcPr>
            <w:tcW w:w="3544" w:type="dxa"/>
            <w:tcBorders>
              <w:top w:val="nil"/>
              <w:left w:val="nil"/>
              <w:bottom w:val="single" w:sz="4" w:space="0" w:color="auto"/>
              <w:right w:val="single" w:sz="4" w:space="0" w:color="auto"/>
            </w:tcBorders>
            <w:shd w:val="clear" w:color="auto" w:fill="auto"/>
            <w:vAlign w:val="center"/>
            <w:hideMark/>
          </w:tcPr>
          <w:p w14:paraId="37C4328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Tyrosol 98%</w:t>
            </w:r>
          </w:p>
        </w:tc>
        <w:tc>
          <w:tcPr>
            <w:tcW w:w="1134" w:type="dxa"/>
            <w:tcBorders>
              <w:top w:val="nil"/>
              <w:left w:val="nil"/>
              <w:bottom w:val="single" w:sz="4" w:space="0" w:color="auto"/>
              <w:right w:val="single" w:sz="4" w:space="0" w:color="auto"/>
            </w:tcBorders>
            <w:shd w:val="clear" w:color="auto" w:fill="auto"/>
            <w:noWrap/>
            <w:vAlign w:val="center"/>
            <w:hideMark/>
          </w:tcPr>
          <w:p w14:paraId="7CD3702E"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g</w:t>
            </w:r>
          </w:p>
        </w:tc>
        <w:tc>
          <w:tcPr>
            <w:tcW w:w="1842" w:type="dxa"/>
            <w:tcBorders>
              <w:top w:val="nil"/>
              <w:left w:val="nil"/>
              <w:bottom w:val="single" w:sz="4" w:space="0" w:color="auto"/>
              <w:right w:val="single" w:sz="4" w:space="0" w:color="auto"/>
            </w:tcBorders>
            <w:shd w:val="clear" w:color="auto" w:fill="auto"/>
            <w:noWrap/>
            <w:vAlign w:val="center"/>
            <w:hideMark/>
          </w:tcPr>
          <w:p w14:paraId="5683A0AD"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55,00</w:t>
            </w:r>
          </w:p>
        </w:tc>
        <w:tc>
          <w:tcPr>
            <w:tcW w:w="1418" w:type="dxa"/>
            <w:tcBorders>
              <w:top w:val="nil"/>
              <w:left w:val="nil"/>
              <w:bottom w:val="single" w:sz="4" w:space="0" w:color="auto"/>
              <w:right w:val="single" w:sz="4" w:space="0" w:color="auto"/>
            </w:tcBorders>
            <w:shd w:val="clear" w:color="auto" w:fill="auto"/>
            <w:noWrap/>
            <w:vAlign w:val="center"/>
            <w:hideMark/>
          </w:tcPr>
          <w:p w14:paraId="12B7F261"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5DA2B6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0DC1240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55,00</w:t>
            </w:r>
          </w:p>
        </w:tc>
        <w:tc>
          <w:tcPr>
            <w:tcW w:w="1617" w:type="dxa"/>
            <w:tcBorders>
              <w:top w:val="nil"/>
              <w:left w:val="nil"/>
              <w:bottom w:val="single" w:sz="4" w:space="0" w:color="auto"/>
              <w:right w:val="single" w:sz="4" w:space="0" w:color="auto"/>
            </w:tcBorders>
            <w:shd w:val="clear" w:color="auto" w:fill="auto"/>
            <w:noWrap/>
            <w:vAlign w:val="center"/>
            <w:hideMark/>
          </w:tcPr>
          <w:p w14:paraId="458F1CA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68,20</w:t>
            </w:r>
          </w:p>
        </w:tc>
      </w:tr>
      <w:tr w:rsidR="00B26D0F" w:rsidRPr="004509AC" w14:paraId="3D835C0A"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58F68B58"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69</w:t>
            </w:r>
          </w:p>
        </w:tc>
        <w:tc>
          <w:tcPr>
            <w:tcW w:w="759" w:type="dxa"/>
            <w:tcBorders>
              <w:top w:val="nil"/>
              <w:left w:val="nil"/>
              <w:bottom w:val="single" w:sz="4" w:space="0" w:color="auto"/>
              <w:right w:val="single" w:sz="4" w:space="0" w:color="auto"/>
            </w:tcBorders>
            <w:shd w:val="clear" w:color="000000" w:fill="FFFFFF"/>
            <w:vAlign w:val="center"/>
            <w:hideMark/>
          </w:tcPr>
          <w:p w14:paraId="054CA788"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378</w:t>
            </w:r>
          </w:p>
        </w:tc>
        <w:tc>
          <w:tcPr>
            <w:tcW w:w="1276" w:type="dxa"/>
            <w:tcBorders>
              <w:top w:val="nil"/>
              <w:left w:val="nil"/>
              <w:bottom w:val="single" w:sz="4" w:space="0" w:color="auto"/>
              <w:right w:val="single" w:sz="4" w:space="0" w:color="auto"/>
            </w:tcBorders>
            <w:shd w:val="clear" w:color="auto" w:fill="auto"/>
            <w:noWrap/>
            <w:vAlign w:val="center"/>
            <w:hideMark/>
          </w:tcPr>
          <w:p w14:paraId="68C3C9D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3A236193"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UA-Zero EM Stain</w:t>
            </w:r>
          </w:p>
        </w:tc>
        <w:tc>
          <w:tcPr>
            <w:tcW w:w="1134" w:type="dxa"/>
            <w:tcBorders>
              <w:top w:val="nil"/>
              <w:left w:val="nil"/>
              <w:bottom w:val="single" w:sz="4" w:space="0" w:color="auto"/>
              <w:right w:val="single" w:sz="4" w:space="0" w:color="auto"/>
            </w:tcBorders>
            <w:shd w:val="clear" w:color="auto" w:fill="auto"/>
            <w:noWrap/>
            <w:vAlign w:val="center"/>
            <w:hideMark/>
          </w:tcPr>
          <w:p w14:paraId="7A6312C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25 mL bottle</w:t>
            </w:r>
          </w:p>
        </w:tc>
        <w:tc>
          <w:tcPr>
            <w:tcW w:w="1842" w:type="dxa"/>
            <w:tcBorders>
              <w:top w:val="nil"/>
              <w:left w:val="nil"/>
              <w:bottom w:val="single" w:sz="4" w:space="0" w:color="auto"/>
              <w:right w:val="single" w:sz="4" w:space="0" w:color="auto"/>
            </w:tcBorders>
            <w:shd w:val="clear" w:color="auto" w:fill="auto"/>
            <w:noWrap/>
            <w:vAlign w:val="center"/>
            <w:hideMark/>
          </w:tcPr>
          <w:p w14:paraId="45D435F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400,00</w:t>
            </w:r>
          </w:p>
        </w:tc>
        <w:tc>
          <w:tcPr>
            <w:tcW w:w="1418" w:type="dxa"/>
            <w:tcBorders>
              <w:top w:val="nil"/>
              <w:left w:val="nil"/>
              <w:bottom w:val="single" w:sz="4" w:space="0" w:color="auto"/>
              <w:right w:val="single" w:sz="4" w:space="0" w:color="auto"/>
            </w:tcBorders>
            <w:shd w:val="clear" w:color="auto" w:fill="auto"/>
            <w:noWrap/>
            <w:vAlign w:val="center"/>
            <w:hideMark/>
          </w:tcPr>
          <w:p w14:paraId="7927C85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063E33A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1B50A3C0"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400,00</w:t>
            </w:r>
          </w:p>
        </w:tc>
        <w:tc>
          <w:tcPr>
            <w:tcW w:w="1617" w:type="dxa"/>
            <w:tcBorders>
              <w:top w:val="nil"/>
              <w:left w:val="nil"/>
              <w:bottom w:val="single" w:sz="4" w:space="0" w:color="auto"/>
              <w:right w:val="single" w:sz="4" w:space="0" w:color="auto"/>
            </w:tcBorders>
            <w:shd w:val="clear" w:color="auto" w:fill="auto"/>
            <w:noWrap/>
            <w:vAlign w:val="center"/>
            <w:hideMark/>
          </w:tcPr>
          <w:p w14:paraId="7FA6CFEB"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496,00</w:t>
            </w:r>
          </w:p>
        </w:tc>
      </w:tr>
      <w:tr w:rsidR="00B26D0F" w:rsidRPr="004509AC" w14:paraId="2C49D9FA" w14:textId="77777777" w:rsidTr="0062488F">
        <w:trPr>
          <w:trHeight w:val="33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736EB43C"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70</w:t>
            </w:r>
          </w:p>
        </w:tc>
        <w:tc>
          <w:tcPr>
            <w:tcW w:w="759" w:type="dxa"/>
            <w:tcBorders>
              <w:top w:val="nil"/>
              <w:left w:val="nil"/>
              <w:bottom w:val="single" w:sz="4" w:space="0" w:color="auto"/>
              <w:right w:val="single" w:sz="4" w:space="0" w:color="auto"/>
            </w:tcBorders>
            <w:shd w:val="clear" w:color="000000" w:fill="FFFFFF"/>
            <w:vAlign w:val="center"/>
            <w:hideMark/>
          </w:tcPr>
          <w:p w14:paraId="7905625F"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380</w:t>
            </w:r>
          </w:p>
        </w:tc>
        <w:tc>
          <w:tcPr>
            <w:tcW w:w="1276" w:type="dxa"/>
            <w:tcBorders>
              <w:top w:val="nil"/>
              <w:left w:val="nil"/>
              <w:bottom w:val="single" w:sz="4" w:space="0" w:color="auto"/>
              <w:right w:val="single" w:sz="4" w:space="0" w:color="auto"/>
            </w:tcBorders>
            <w:shd w:val="clear" w:color="auto" w:fill="auto"/>
            <w:noWrap/>
            <w:vAlign w:val="center"/>
            <w:hideMark/>
          </w:tcPr>
          <w:p w14:paraId="5E9BCB06"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57-13-6</w:t>
            </w:r>
          </w:p>
        </w:tc>
        <w:tc>
          <w:tcPr>
            <w:tcW w:w="3544" w:type="dxa"/>
            <w:tcBorders>
              <w:top w:val="nil"/>
              <w:left w:val="nil"/>
              <w:bottom w:val="single" w:sz="4" w:space="0" w:color="auto"/>
              <w:right w:val="single" w:sz="4" w:space="0" w:color="auto"/>
            </w:tcBorders>
            <w:shd w:val="clear" w:color="auto" w:fill="auto"/>
            <w:vAlign w:val="center"/>
            <w:hideMark/>
          </w:tcPr>
          <w:p w14:paraId="19C89068"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Urea 40% solution</w:t>
            </w:r>
          </w:p>
        </w:tc>
        <w:tc>
          <w:tcPr>
            <w:tcW w:w="1134" w:type="dxa"/>
            <w:tcBorders>
              <w:top w:val="nil"/>
              <w:left w:val="nil"/>
              <w:bottom w:val="single" w:sz="4" w:space="0" w:color="auto"/>
              <w:right w:val="single" w:sz="4" w:space="0" w:color="auto"/>
            </w:tcBorders>
            <w:shd w:val="clear" w:color="auto" w:fill="auto"/>
            <w:noWrap/>
            <w:vAlign w:val="center"/>
            <w:hideMark/>
          </w:tcPr>
          <w:p w14:paraId="3E58967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100 mL</w:t>
            </w:r>
          </w:p>
        </w:tc>
        <w:tc>
          <w:tcPr>
            <w:tcW w:w="1842" w:type="dxa"/>
            <w:tcBorders>
              <w:top w:val="nil"/>
              <w:left w:val="nil"/>
              <w:bottom w:val="single" w:sz="4" w:space="0" w:color="auto"/>
              <w:right w:val="single" w:sz="4" w:space="0" w:color="auto"/>
            </w:tcBorders>
            <w:shd w:val="clear" w:color="auto" w:fill="auto"/>
            <w:noWrap/>
            <w:vAlign w:val="center"/>
            <w:hideMark/>
          </w:tcPr>
          <w:p w14:paraId="6791EF6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20,00</w:t>
            </w:r>
          </w:p>
        </w:tc>
        <w:tc>
          <w:tcPr>
            <w:tcW w:w="1418" w:type="dxa"/>
            <w:tcBorders>
              <w:top w:val="nil"/>
              <w:left w:val="nil"/>
              <w:bottom w:val="single" w:sz="4" w:space="0" w:color="auto"/>
              <w:right w:val="single" w:sz="4" w:space="0" w:color="auto"/>
            </w:tcBorders>
            <w:shd w:val="clear" w:color="auto" w:fill="auto"/>
            <w:noWrap/>
            <w:vAlign w:val="center"/>
            <w:hideMark/>
          </w:tcPr>
          <w:p w14:paraId="649B4DBD"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5023263"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w:t>
            </w:r>
          </w:p>
        </w:tc>
        <w:tc>
          <w:tcPr>
            <w:tcW w:w="1984" w:type="dxa"/>
            <w:tcBorders>
              <w:top w:val="nil"/>
              <w:left w:val="nil"/>
              <w:bottom w:val="single" w:sz="4" w:space="0" w:color="auto"/>
              <w:right w:val="single" w:sz="4" w:space="0" w:color="auto"/>
            </w:tcBorders>
            <w:shd w:val="clear" w:color="auto" w:fill="auto"/>
            <w:noWrap/>
            <w:vAlign w:val="center"/>
            <w:hideMark/>
          </w:tcPr>
          <w:p w14:paraId="3053DAEE"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20,00</w:t>
            </w:r>
          </w:p>
        </w:tc>
        <w:tc>
          <w:tcPr>
            <w:tcW w:w="1617" w:type="dxa"/>
            <w:tcBorders>
              <w:top w:val="nil"/>
              <w:left w:val="nil"/>
              <w:bottom w:val="single" w:sz="4" w:space="0" w:color="auto"/>
              <w:right w:val="single" w:sz="4" w:space="0" w:color="auto"/>
            </w:tcBorders>
            <w:shd w:val="clear" w:color="auto" w:fill="auto"/>
            <w:noWrap/>
            <w:vAlign w:val="center"/>
            <w:hideMark/>
          </w:tcPr>
          <w:p w14:paraId="1C02A392"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24,80</w:t>
            </w:r>
          </w:p>
        </w:tc>
      </w:tr>
      <w:tr w:rsidR="00B26D0F" w:rsidRPr="004509AC" w14:paraId="6D9C0666" w14:textId="77777777" w:rsidTr="00060882">
        <w:trPr>
          <w:trHeight w:val="1100"/>
        </w:trPr>
        <w:tc>
          <w:tcPr>
            <w:tcW w:w="512" w:type="dxa"/>
            <w:tcBorders>
              <w:top w:val="nil"/>
              <w:left w:val="single" w:sz="4" w:space="0" w:color="auto"/>
              <w:bottom w:val="single" w:sz="4" w:space="0" w:color="auto"/>
              <w:right w:val="single" w:sz="4" w:space="0" w:color="auto"/>
            </w:tcBorders>
            <w:shd w:val="clear" w:color="000000" w:fill="DBDBDB"/>
            <w:vAlign w:val="center"/>
            <w:hideMark/>
          </w:tcPr>
          <w:p w14:paraId="283C1FAB" w14:textId="77777777" w:rsidR="00B26D0F" w:rsidRPr="004509AC" w:rsidRDefault="00B26D0F" w:rsidP="00B11197">
            <w:pPr>
              <w:jc w:val="center"/>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71</w:t>
            </w:r>
          </w:p>
        </w:tc>
        <w:tc>
          <w:tcPr>
            <w:tcW w:w="759" w:type="dxa"/>
            <w:tcBorders>
              <w:top w:val="nil"/>
              <w:left w:val="nil"/>
              <w:bottom w:val="single" w:sz="4" w:space="0" w:color="auto"/>
              <w:right w:val="single" w:sz="4" w:space="0" w:color="auto"/>
            </w:tcBorders>
            <w:shd w:val="clear" w:color="000000" w:fill="FFFFFF"/>
            <w:vAlign w:val="center"/>
            <w:hideMark/>
          </w:tcPr>
          <w:p w14:paraId="2597A06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433</w:t>
            </w:r>
          </w:p>
        </w:tc>
        <w:tc>
          <w:tcPr>
            <w:tcW w:w="1276" w:type="dxa"/>
            <w:tcBorders>
              <w:top w:val="nil"/>
              <w:left w:val="nil"/>
              <w:bottom w:val="single" w:sz="4" w:space="0" w:color="auto"/>
              <w:right w:val="single" w:sz="4" w:space="0" w:color="auto"/>
            </w:tcBorders>
            <w:shd w:val="clear" w:color="auto" w:fill="auto"/>
            <w:noWrap/>
            <w:vAlign w:val="center"/>
            <w:hideMark/>
          </w:tcPr>
          <w:p w14:paraId="44F1CC50"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w:t>
            </w:r>
          </w:p>
        </w:tc>
        <w:tc>
          <w:tcPr>
            <w:tcW w:w="3544" w:type="dxa"/>
            <w:tcBorders>
              <w:top w:val="nil"/>
              <w:left w:val="nil"/>
              <w:bottom w:val="single" w:sz="4" w:space="0" w:color="auto"/>
              <w:right w:val="single" w:sz="4" w:space="0" w:color="auto"/>
            </w:tcBorders>
            <w:shd w:val="clear" w:color="auto" w:fill="auto"/>
            <w:vAlign w:val="center"/>
            <w:hideMark/>
          </w:tcPr>
          <w:p w14:paraId="0B37EFAF"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Πλήρες ΚΙΤ ανοσοϊστοχημείας με χρωμογόνο DAB που διαθέτει όλα τα αντιδραστήρια ανοσοϊστοχημείας, καθώς και τα ρυθμιστικά διαλύματα για την αποπαραφίνωση, την αποκάλυψη επιτόπων και τα διαλύματα έκπλυσης. Το ΚΙΤ ανίχνευσης να ειναι ενός σταδίου πολυμερούς Dextran, να  είναι κατάλληλο για μονοκλωνικά και πολυκλωνικά αντισώματα, να απαλείφει τη μη ειδική χρώση και τη χρώση υποστρώματος και να μειώνει τον χρόνο επώασης των πρωτοταγών αντισωμάτων, με αποτέλεσμα η διαδικασία ανοσοϊστοχημείας να ολοκληρώνεται σε 1 ώρα. Να εχει πρωτόκολλο 20 λεπτών ανά στάδιο. Το ΚΙΤ να είναι κατάλληλο για 200 test με υπολογισμό 200 μl ανά τομή ή για 400 test με υπολογισμό 100 μl. Να ειναι κατάλληλο για χρήση με το μηχάνημα Autostainer/Autostainer Link ή για χρήση στο χέρι</w:t>
            </w:r>
          </w:p>
        </w:tc>
        <w:tc>
          <w:tcPr>
            <w:tcW w:w="1134" w:type="dxa"/>
            <w:tcBorders>
              <w:top w:val="nil"/>
              <w:left w:val="nil"/>
              <w:bottom w:val="single" w:sz="4" w:space="0" w:color="auto"/>
              <w:right w:val="single" w:sz="4" w:space="0" w:color="auto"/>
            </w:tcBorders>
            <w:shd w:val="clear" w:color="auto" w:fill="auto"/>
            <w:noWrap/>
            <w:vAlign w:val="center"/>
            <w:hideMark/>
          </w:tcPr>
          <w:p w14:paraId="7BF2BF26"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1 kit</w:t>
            </w:r>
          </w:p>
        </w:tc>
        <w:tc>
          <w:tcPr>
            <w:tcW w:w="1842" w:type="dxa"/>
            <w:tcBorders>
              <w:top w:val="nil"/>
              <w:left w:val="nil"/>
              <w:bottom w:val="single" w:sz="4" w:space="0" w:color="auto"/>
              <w:right w:val="single" w:sz="4" w:space="0" w:color="auto"/>
            </w:tcBorders>
            <w:shd w:val="clear" w:color="auto" w:fill="auto"/>
            <w:noWrap/>
            <w:vAlign w:val="center"/>
            <w:hideMark/>
          </w:tcPr>
          <w:p w14:paraId="2A9C05F3"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1.800,00</w:t>
            </w:r>
          </w:p>
        </w:tc>
        <w:tc>
          <w:tcPr>
            <w:tcW w:w="1418" w:type="dxa"/>
            <w:tcBorders>
              <w:top w:val="nil"/>
              <w:left w:val="nil"/>
              <w:bottom w:val="single" w:sz="4" w:space="0" w:color="auto"/>
              <w:right w:val="single" w:sz="4" w:space="0" w:color="auto"/>
            </w:tcBorders>
            <w:shd w:val="clear" w:color="auto" w:fill="auto"/>
            <w:noWrap/>
            <w:vAlign w:val="center"/>
            <w:hideMark/>
          </w:tcPr>
          <w:p w14:paraId="3E9CF98B"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14:paraId="271E212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4</w:t>
            </w:r>
          </w:p>
        </w:tc>
        <w:tc>
          <w:tcPr>
            <w:tcW w:w="1984" w:type="dxa"/>
            <w:tcBorders>
              <w:top w:val="nil"/>
              <w:left w:val="nil"/>
              <w:bottom w:val="single" w:sz="4" w:space="0" w:color="auto"/>
              <w:right w:val="single" w:sz="4" w:space="0" w:color="auto"/>
            </w:tcBorders>
            <w:shd w:val="clear" w:color="auto" w:fill="auto"/>
            <w:noWrap/>
            <w:vAlign w:val="center"/>
            <w:hideMark/>
          </w:tcPr>
          <w:p w14:paraId="49EB0FAA"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7.200,00</w:t>
            </w:r>
          </w:p>
        </w:tc>
        <w:tc>
          <w:tcPr>
            <w:tcW w:w="1617" w:type="dxa"/>
            <w:tcBorders>
              <w:top w:val="nil"/>
              <w:left w:val="nil"/>
              <w:bottom w:val="single" w:sz="4" w:space="0" w:color="auto"/>
              <w:right w:val="single" w:sz="4" w:space="0" w:color="auto"/>
            </w:tcBorders>
            <w:shd w:val="clear" w:color="auto" w:fill="auto"/>
            <w:noWrap/>
            <w:vAlign w:val="center"/>
            <w:hideMark/>
          </w:tcPr>
          <w:p w14:paraId="59C4CA91" w14:textId="77777777" w:rsidR="00B26D0F" w:rsidRPr="004509AC" w:rsidRDefault="00B26D0F" w:rsidP="00B11197">
            <w:pPr>
              <w:jc w:val="right"/>
              <w:rPr>
                <w:rFonts w:ascii="Times New Roman" w:hAnsi="Times New Roman" w:cs="Times New Roman"/>
                <w:color w:val="000000"/>
                <w:sz w:val="20"/>
                <w:szCs w:val="20"/>
              </w:rPr>
            </w:pPr>
            <w:r w:rsidRPr="004509AC">
              <w:rPr>
                <w:rFonts w:ascii="Times New Roman" w:hAnsi="Times New Roman" w:cs="Times New Roman"/>
                <w:color w:val="000000"/>
                <w:sz w:val="20"/>
                <w:szCs w:val="20"/>
              </w:rPr>
              <w:t>7.632,00</w:t>
            </w:r>
          </w:p>
        </w:tc>
      </w:tr>
      <w:tr w:rsidR="00B26D0F" w:rsidRPr="004509AC" w14:paraId="54F9B0CB" w14:textId="77777777" w:rsidTr="0062488F">
        <w:trPr>
          <w:trHeight w:val="330"/>
        </w:trPr>
        <w:tc>
          <w:tcPr>
            <w:tcW w:w="512" w:type="dxa"/>
            <w:tcBorders>
              <w:top w:val="nil"/>
              <w:left w:val="nil"/>
              <w:bottom w:val="nil"/>
              <w:right w:val="nil"/>
            </w:tcBorders>
            <w:shd w:val="clear" w:color="auto" w:fill="auto"/>
            <w:vAlign w:val="center"/>
            <w:hideMark/>
          </w:tcPr>
          <w:p w14:paraId="15AE5C36" w14:textId="77777777" w:rsidR="00B26D0F" w:rsidRPr="004509AC" w:rsidRDefault="00B26D0F" w:rsidP="00B11197">
            <w:pPr>
              <w:jc w:val="right"/>
              <w:rPr>
                <w:rFonts w:ascii="Times New Roman" w:hAnsi="Times New Roman" w:cs="Times New Roman"/>
                <w:color w:val="000000"/>
                <w:sz w:val="20"/>
                <w:szCs w:val="20"/>
              </w:rPr>
            </w:pPr>
          </w:p>
        </w:tc>
        <w:tc>
          <w:tcPr>
            <w:tcW w:w="759" w:type="dxa"/>
            <w:tcBorders>
              <w:top w:val="nil"/>
              <w:left w:val="nil"/>
              <w:bottom w:val="nil"/>
              <w:right w:val="nil"/>
            </w:tcBorders>
            <w:shd w:val="clear" w:color="000000" w:fill="FFFFFF"/>
            <w:noWrap/>
            <w:vAlign w:val="center"/>
            <w:hideMark/>
          </w:tcPr>
          <w:p w14:paraId="5D143F7C"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 </w:t>
            </w:r>
          </w:p>
        </w:tc>
        <w:tc>
          <w:tcPr>
            <w:tcW w:w="1276" w:type="dxa"/>
            <w:tcBorders>
              <w:top w:val="nil"/>
              <w:left w:val="nil"/>
              <w:bottom w:val="nil"/>
              <w:right w:val="nil"/>
            </w:tcBorders>
            <w:shd w:val="clear" w:color="auto" w:fill="auto"/>
            <w:vAlign w:val="center"/>
            <w:hideMark/>
          </w:tcPr>
          <w:p w14:paraId="6CD456E7" w14:textId="77777777" w:rsidR="00B26D0F" w:rsidRPr="004509AC" w:rsidRDefault="00B26D0F" w:rsidP="00B11197">
            <w:pPr>
              <w:jc w:val="center"/>
              <w:rPr>
                <w:rFonts w:ascii="Times New Roman" w:hAnsi="Times New Roman" w:cs="Times New Roman"/>
                <w:color w:val="000000"/>
                <w:sz w:val="20"/>
                <w:szCs w:val="20"/>
              </w:rPr>
            </w:pPr>
          </w:p>
        </w:tc>
        <w:tc>
          <w:tcPr>
            <w:tcW w:w="3544" w:type="dxa"/>
            <w:tcBorders>
              <w:top w:val="nil"/>
              <w:left w:val="nil"/>
              <w:bottom w:val="nil"/>
              <w:right w:val="nil"/>
            </w:tcBorders>
            <w:shd w:val="clear" w:color="000000" w:fill="FFFFFF"/>
            <w:vAlign w:val="center"/>
            <w:hideMark/>
          </w:tcPr>
          <w:p w14:paraId="2916DA79"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 </w:t>
            </w:r>
          </w:p>
        </w:tc>
        <w:tc>
          <w:tcPr>
            <w:tcW w:w="1134" w:type="dxa"/>
            <w:tcBorders>
              <w:top w:val="nil"/>
              <w:left w:val="nil"/>
              <w:bottom w:val="nil"/>
              <w:right w:val="nil"/>
            </w:tcBorders>
            <w:shd w:val="clear" w:color="000000" w:fill="FFFFFF"/>
            <w:noWrap/>
            <w:vAlign w:val="center"/>
            <w:hideMark/>
          </w:tcPr>
          <w:p w14:paraId="6CC825DA"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 </w:t>
            </w:r>
          </w:p>
        </w:tc>
        <w:tc>
          <w:tcPr>
            <w:tcW w:w="1842" w:type="dxa"/>
            <w:tcBorders>
              <w:top w:val="nil"/>
              <w:left w:val="nil"/>
              <w:bottom w:val="nil"/>
              <w:right w:val="nil"/>
            </w:tcBorders>
            <w:shd w:val="clear" w:color="000000" w:fill="FFFFFF"/>
            <w:noWrap/>
            <w:vAlign w:val="center"/>
            <w:hideMark/>
          </w:tcPr>
          <w:p w14:paraId="55610A7D" w14:textId="77777777" w:rsidR="00B26D0F" w:rsidRPr="004509AC" w:rsidRDefault="00B26D0F" w:rsidP="00B11197">
            <w:pPr>
              <w:rPr>
                <w:rFonts w:ascii="Times New Roman" w:hAnsi="Times New Roman" w:cs="Times New Roman"/>
                <w:color w:val="000000"/>
                <w:sz w:val="20"/>
                <w:szCs w:val="20"/>
              </w:rPr>
            </w:pPr>
            <w:r w:rsidRPr="004509AC">
              <w:rPr>
                <w:rFonts w:ascii="Times New Roman" w:hAnsi="Times New Roman" w:cs="Times New Roman"/>
                <w:color w:val="000000"/>
                <w:sz w:val="20"/>
                <w:szCs w:val="20"/>
              </w:rPr>
              <w:t> </w:t>
            </w:r>
          </w:p>
        </w:tc>
        <w:tc>
          <w:tcPr>
            <w:tcW w:w="1418" w:type="dxa"/>
            <w:tcBorders>
              <w:top w:val="nil"/>
              <w:left w:val="nil"/>
              <w:bottom w:val="nil"/>
              <w:right w:val="nil"/>
            </w:tcBorders>
            <w:shd w:val="clear" w:color="000000" w:fill="FFFFFF"/>
            <w:noWrap/>
            <w:vAlign w:val="center"/>
            <w:hideMark/>
          </w:tcPr>
          <w:p w14:paraId="06DC45A4" w14:textId="77777777" w:rsidR="00B26D0F" w:rsidRPr="004509AC" w:rsidRDefault="00B26D0F" w:rsidP="00B11197">
            <w:pPr>
              <w:jc w:val="center"/>
              <w:rPr>
                <w:rFonts w:ascii="Times New Roman" w:hAnsi="Times New Roman" w:cs="Times New Roman"/>
                <w:color w:val="000000"/>
                <w:sz w:val="20"/>
                <w:szCs w:val="20"/>
              </w:rPr>
            </w:pPr>
            <w:r w:rsidRPr="004509AC">
              <w:rPr>
                <w:rFonts w:ascii="Times New Roman" w:hAnsi="Times New Roman" w:cs="Times New Roman"/>
                <w:color w:val="000000"/>
                <w:sz w:val="20"/>
                <w:szCs w:val="20"/>
              </w:rPr>
              <w:t> </w:t>
            </w:r>
          </w:p>
        </w:tc>
        <w:tc>
          <w:tcPr>
            <w:tcW w:w="1134"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4B684B17" w14:textId="77777777" w:rsidR="00B26D0F" w:rsidRPr="004509AC" w:rsidRDefault="00B26D0F" w:rsidP="00B11197">
            <w:pPr>
              <w:jc w:val="right"/>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ΣΥΝΟΛΑ</w:t>
            </w:r>
          </w:p>
        </w:tc>
        <w:tc>
          <w:tcPr>
            <w:tcW w:w="1984" w:type="dxa"/>
            <w:tcBorders>
              <w:top w:val="nil"/>
              <w:left w:val="nil"/>
              <w:bottom w:val="single" w:sz="4" w:space="0" w:color="auto"/>
              <w:right w:val="single" w:sz="4" w:space="0" w:color="auto"/>
            </w:tcBorders>
            <w:shd w:val="clear" w:color="auto" w:fill="D9D9D9" w:themeFill="background1" w:themeFillShade="D9"/>
            <w:noWrap/>
            <w:vAlign w:val="center"/>
            <w:hideMark/>
          </w:tcPr>
          <w:p w14:paraId="7B159921" w14:textId="77777777" w:rsidR="00B26D0F" w:rsidRPr="004509AC" w:rsidRDefault="00B26D0F" w:rsidP="00B11197">
            <w:pPr>
              <w:jc w:val="right"/>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14.667,30</w:t>
            </w:r>
          </w:p>
        </w:tc>
        <w:tc>
          <w:tcPr>
            <w:tcW w:w="1617" w:type="dxa"/>
            <w:tcBorders>
              <w:top w:val="nil"/>
              <w:left w:val="nil"/>
              <w:bottom w:val="single" w:sz="4" w:space="0" w:color="auto"/>
              <w:right w:val="single" w:sz="4" w:space="0" w:color="auto"/>
            </w:tcBorders>
            <w:shd w:val="clear" w:color="auto" w:fill="D9D9D9" w:themeFill="background1" w:themeFillShade="D9"/>
            <w:noWrap/>
            <w:vAlign w:val="center"/>
            <w:hideMark/>
          </w:tcPr>
          <w:p w14:paraId="06A076C9" w14:textId="77777777" w:rsidR="00B26D0F" w:rsidRPr="004509AC" w:rsidRDefault="00B26D0F" w:rsidP="00B11197">
            <w:pPr>
              <w:jc w:val="right"/>
              <w:rPr>
                <w:rFonts w:ascii="Times New Roman" w:hAnsi="Times New Roman" w:cs="Times New Roman"/>
                <w:b/>
                <w:bCs/>
                <w:color w:val="000000"/>
                <w:sz w:val="20"/>
                <w:szCs w:val="20"/>
              </w:rPr>
            </w:pPr>
            <w:r w:rsidRPr="004509AC">
              <w:rPr>
                <w:rFonts w:ascii="Times New Roman" w:hAnsi="Times New Roman" w:cs="Times New Roman"/>
                <w:b/>
                <w:bCs/>
                <w:color w:val="000000"/>
                <w:sz w:val="20"/>
                <w:szCs w:val="20"/>
              </w:rPr>
              <w:t>16.891,46</w:t>
            </w:r>
          </w:p>
        </w:tc>
      </w:tr>
    </w:tbl>
    <w:p w14:paraId="0A00494B" w14:textId="77777777" w:rsidR="00B26D0F" w:rsidRPr="00B11197" w:rsidRDefault="00B26D0F" w:rsidP="00B26D0F">
      <w:pPr>
        <w:spacing w:after="160" w:line="259" w:lineRule="auto"/>
        <w:rPr>
          <w:rFonts w:ascii="Times New Roman" w:hAnsi="Times New Roman" w:cs="Times New Roman"/>
          <w:lang w:eastAsia="zh-CN"/>
        </w:rPr>
      </w:pPr>
    </w:p>
    <w:p w14:paraId="64E1C0F6" w14:textId="77777777" w:rsidR="00B26D0F" w:rsidRPr="00B11197" w:rsidRDefault="00B26D0F" w:rsidP="00FF250A">
      <w:pPr>
        <w:rPr>
          <w:rFonts w:ascii="Times New Roman" w:eastAsia="Times New Roman" w:hAnsi="Times New Roman" w:cs="Times New Roman"/>
          <w:u w:val="single"/>
        </w:rPr>
      </w:pPr>
    </w:p>
    <w:p w14:paraId="148102CB" w14:textId="6B77F526" w:rsidR="00960E7B" w:rsidRPr="00B11197" w:rsidRDefault="00960E7B" w:rsidP="00960E7B">
      <w:pPr>
        <w:ind w:left="426"/>
        <w:rPr>
          <w:rFonts w:ascii="Times New Roman" w:eastAsia="Times New Roman" w:hAnsi="Times New Roman" w:cs="Times New Roman"/>
          <w:u w:val="single"/>
        </w:rPr>
      </w:pPr>
    </w:p>
    <w:p w14:paraId="7404A3DE" w14:textId="2581DADD" w:rsidR="00D5566F" w:rsidRDefault="00D5566F" w:rsidP="00960E7B">
      <w:pPr>
        <w:ind w:left="426"/>
        <w:rPr>
          <w:rFonts w:ascii="Times New Roman" w:eastAsia="Times New Roman" w:hAnsi="Times New Roman" w:cs="Times New Roman"/>
          <w:u w:val="single"/>
        </w:rPr>
      </w:pPr>
    </w:p>
    <w:p w14:paraId="7631205C" w14:textId="1674F9BD" w:rsidR="00A24FDB" w:rsidRDefault="00A24FDB" w:rsidP="00960E7B">
      <w:pPr>
        <w:ind w:left="426"/>
        <w:rPr>
          <w:rFonts w:ascii="Times New Roman" w:eastAsia="Times New Roman" w:hAnsi="Times New Roman" w:cs="Times New Roman"/>
          <w:u w:val="single"/>
        </w:rPr>
      </w:pPr>
    </w:p>
    <w:p w14:paraId="209D80AF" w14:textId="5ADB9F07" w:rsidR="00A24FDB" w:rsidRDefault="00A24FDB" w:rsidP="00960E7B">
      <w:pPr>
        <w:ind w:left="426"/>
        <w:rPr>
          <w:rFonts w:ascii="Times New Roman" w:eastAsia="Times New Roman" w:hAnsi="Times New Roman" w:cs="Times New Roman"/>
          <w:u w:val="single"/>
        </w:rPr>
      </w:pPr>
    </w:p>
    <w:p w14:paraId="3670C016" w14:textId="77777777" w:rsidR="00A24FDB" w:rsidRPr="00B11197" w:rsidRDefault="00A24FDB" w:rsidP="00960E7B">
      <w:pPr>
        <w:ind w:left="426"/>
        <w:rPr>
          <w:rFonts w:ascii="Times New Roman" w:eastAsia="Times New Roman" w:hAnsi="Times New Roman" w:cs="Times New Roman"/>
          <w:u w:val="single"/>
        </w:rPr>
        <w:sectPr w:rsidR="00A24FDB" w:rsidRPr="00B11197" w:rsidSect="00F4798E">
          <w:headerReference w:type="default" r:id="rId11"/>
          <w:footerReference w:type="default" r:id="rId12"/>
          <w:pgSz w:w="16838" w:h="11906" w:orient="landscape" w:code="9"/>
          <w:pgMar w:top="1418" w:right="1361" w:bottom="1247" w:left="1191" w:header="709" w:footer="510" w:gutter="0"/>
          <w:cols w:space="708"/>
          <w:docGrid w:linePitch="360"/>
        </w:sectPr>
      </w:pPr>
    </w:p>
    <w:p w14:paraId="123E5FB9" w14:textId="347AEAE0" w:rsidR="00D925B5" w:rsidRPr="00FA6451" w:rsidRDefault="008916BC" w:rsidP="00950260">
      <w:pPr>
        <w:spacing w:after="160"/>
        <w:jc w:val="center"/>
        <w:rPr>
          <w:rFonts w:ascii="Times New Roman" w:eastAsia="Times New Roman" w:hAnsi="Times New Roman" w:cs="Times New Roman"/>
        </w:rPr>
      </w:pPr>
      <w:r w:rsidRPr="00FA6451">
        <w:rPr>
          <w:rFonts w:ascii="Times New Roman" w:eastAsia="Times New Roman" w:hAnsi="Times New Roman" w:cs="Times New Roman"/>
        </w:rPr>
        <w:t xml:space="preserve">Πίνακας </w:t>
      </w:r>
      <w:r w:rsidR="00FA6451">
        <w:rPr>
          <w:rFonts w:ascii="Times New Roman" w:eastAsia="Times New Roman" w:hAnsi="Times New Roman" w:cs="Times New Roman"/>
        </w:rPr>
        <w:t xml:space="preserve">ειδών - </w:t>
      </w:r>
      <w:r w:rsidRPr="00FA6451">
        <w:rPr>
          <w:rFonts w:ascii="Times New Roman" w:eastAsia="Times New Roman" w:hAnsi="Times New Roman" w:cs="Times New Roman"/>
        </w:rPr>
        <w:t xml:space="preserve">ποσοτήτων ανά </w:t>
      </w:r>
      <w:r w:rsidR="00FA6451">
        <w:rPr>
          <w:rFonts w:ascii="Times New Roman" w:eastAsia="Times New Roman" w:hAnsi="Times New Roman" w:cs="Times New Roman"/>
        </w:rPr>
        <w:t>Τ</w:t>
      </w:r>
      <w:r w:rsidRPr="00FA6451">
        <w:rPr>
          <w:rFonts w:ascii="Times New Roman" w:eastAsia="Times New Roman" w:hAnsi="Times New Roman" w:cs="Times New Roman"/>
        </w:rPr>
        <w:t>μήμα</w:t>
      </w:r>
      <w:r w:rsidR="00FA6451">
        <w:rPr>
          <w:rFonts w:ascii="Times New Roman" w:eastAsia="Times New Roman" w:hAnsi="Times New Roman" w:cs="Times New Roman"/>
        </w:rPr>
        <w:t>/Δομή</w:t>
      </w:r>
    </w:p>
    <w:tbl>
      <w:tblPr>
        <w:tblW w:w="9923" w:type="dxa"/>
        <w:tblLook w:val="04A0" w:firstRow="1" w:lastRow="0" w:firstColumn="1" w:lastColumn="0" w:noHBand="0" w:noVBand="1"/>
      </w:tblPr>
      <w:tblGrid>
        <w:gridCol w:w="656"/>
        <w:gridCol w:w="897"/>
        <w:gridCol w:w="597"/>
        <w:gridCol w:w="597"/>
        <w:gridCol w:w="597"/>
        <w:gridCol w:w="897"/>
        <w:gridCol w:w="598"/>
        <w:gridCol w:w="598"/>
        <w:gridCol w:w="598"/>
        <w:gridCol w:w="598"/>
        <w:gridCol w:w="598"/>
        <w:gridCol w:w="598"/>
        <w:gridCol w:w="598"/>
        <w:gridCol w:w="598"/>
        <w:gridCol w:w="898"/>
      </w:tblGrid>
      <w:tr w:rsidR="008916BC" w:rsidRPr="008916BC" w14:paraId="7B46B732" w14:textId="77777777" w:rsidTr="008916BC">
        <w:trPr>
          <w:trHeight w:val="2730"/>
          <w:tblHeader/>
        </w:trPr>
        <w:tc>
          <w:tcPr>
            <w:tcW w:w="454" w:type="dxa"/>
            <w:tcBorders>
              <w:top w:val="single" w:sz="4" w:space="0" w:color="auto"/>
              <w:left w:val="single" w:sz="4" w:space="0" w:color="auto"/>
              <w:bottom w:val="single" w:sz="4" w:space="0" w:color="auto"/>
              <w:right w:val="single" w:sz="4" w:space="0" w:color="auto"/>
            </w:tcBorders>
            <w:shd w:val="clear" w:color="000000" w:fill="DBDBDB"/>
            <w:vAlign w:val="center"/>
            <w:hideMark/>
          </w:tcPr>
          <w:p w14:paraId="2A48533A"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Α/Α</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33ADB16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w:t>
            </w:r>
            <w:r w:rsidRPr="008916BC">
              <w:rPr>
                <w:rFonts w:ascii="Arial Narrow" w:eastAsia="Times New Roman" w:hAnsi="Arial Narrow" w:cs="Times New Roman"/>
                <w:color w:val="000000"/>
                <w:sz w:val="20"/>
              </w:rPr>
              <w:br/>
              <w:t xml:space="preserve"> ΑΕΙΦΟΡΙΚΗΣ ΓΕΩΡΓΙΑΣ</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297AEA39" w14:textId="309CF022"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w:t>
            </w:r>
            <w:r>
              <w:rPr>
                <w:rFonts w:ascii="Arial Narrow" w:eastAsia="Times New Roman" w:hAnsi="Arial Narrow" w:cs="Times New Roman"/>
                <w:color w:val="000000"/>
                <w:sz w:val="20"/>
              </w:rPr>
              <w:t xml:space="preserve"> </w:t>
            </w:r>
            <w:r w:rsidRPr="008916BC">
              <w:rPr>
                <w:rFonts w:ascii="Arial Narrow" w:eastAsia="Times New Roman" w:hAnsi="Arial Narrow" w:cs="Times New Roman"/>
                <w:color w:val="000000"/>
                <w:sz w:val="20"/>
              </w:rPr>
              <w:t xml:space="preserve"> ΒΙΟΛΟΓΙΑΣ </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6B785C94" w14:textId="5CCFB103"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w:t>
            </w:r>
            <w:r>
              <w:rPr>
                <w:rFonts w:ascii="Arial Narrow" w:eastAsia="Times New Roman" w:hAnsi="Arial Narrow" w:cs="Times New Roman"/>
                <w:color w:val="000000"/>
                <w:sz w:val="20"/>
              </w:rPr>
              <w:t xml:space="preserve"> </w:t>
            </w:r>
            <w:r w:rsidRPr="008916BC">
              <w:rPr>
                <w:rFonts w:ascii="Arial Narrow" w:eastAsia="Times New Roman" w:hAnsi="Arial Narrow" w:cs="Times New Roman"/>
                <w:color w:val="000000"/>
                <w:sz w:val="20"/>
              </w:rPr>
              <w:t xml:space="preserve"> ΓΕΩΠΟΝΙΑΣ</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03848BB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  ΕΠΙΣΤΗΜΗΣ &amp; ΤΕΧΝΟΛΟΓΙΑΣ ΤΡΟΦΙΜΩΝ</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0EF1696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 ΕΠΙΣΤΗΜΗΣ</w:t>
            </w:r>
            <w:r w:rsidRPr="008916BC">
              <w:rPr>
                <w:rFonts w:ascii="Arial Narrow" w:eastAsia="Times New Roman" w:hAnsi="Arial Narrow" w:cs="Times New Roman"/>
                <w:color w:val="000000"/>
                <w:sz w:val="20"/>
              </w:rPr>
              <w:br/>
              <w:t xml:space="preserve"> ΤΩΝ ΥΛΙΚΩΝ</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5E65D13C" w14:textId="68CDE19C"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w:t>
            </w:r>
            <w:r>
              <w:rPr>
                <w:rFonts w:ascii="Arial Narrow" w:eastAsia="Times New Roman" w:hAnsi="Arial Narrow" w:cs="Times New Roman"/>
                <w:color w:val="000000"/>
                <w:sz w:val="20"/>
              </w:rPr>
              <w:t xml:space="preserve"> </w:t>
            </w:r>
            <w:r w:rsidRPr="008916BC">
              <w:rPr>
                <w:rFonts w:ascii="Arial Narrow" w:eastAsia="Times New Roman" w:hAnsi="Arial Narrow" w:cs="Times New Roman"/>
                <w:color w:val="000000"/>
                <w:sz w:val="20"/>
              </w:rPr>
              <w:t xml:space="preserve"> ΙΑΤΡΙΚΗΣ</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0318E0D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 ΠΟΛΙΤΙΚΩΝ ΜΗΧΑΝΙΚΩΝ</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6C75424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 ΦΑΡΜΑΚΕΥΤΙΚΗΣ</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697BCEBE" w14:textId="1C2D8644"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w:t>
            </w:r>
            <w:r>
              <w:rPr>
                <w:rFonts w:ascii="Arial Narrow" w:eastAsia="Times New Roman" w:hAnsi="Arial Narrow" w:cs="Times New Roman"/>
                <w:color w:val="000000"/>
                <w:sz w:val="20"/>
              </w:rPr>
              <w:t xml:space="preserve"> </w:t>
            </w:r>
            <w:r w:rsidRPr="008916BC">
              <w:rPr>
                <w:rFonts w:ascii="Arial Narrow" w:eastAsia="Times New Roman" w:hAnsi="Arial Narrow" w:cs="Times New Roman"/>
                <w:color w:val="000000"/>
                <w:sz w:val="20"/>
              </w:rPr>
              <w:t xml:space="preserve"> ΦΥΣΙΚΗΣ</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4DB74E07" w14:textId="16B02855"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w:t>
            </w:r>
            <w:r>
              <w:rPr>
                <w:rFonts w:ascii="Arial Narrow" w:eastAsia="Times New Roman" w:hAnsi="Arial Narrow" w:cs="Times New Roman"/>
                <w:color w:val="000000"/>
                <w:sz w:val="20"/>
              </w:rPr>
              <w:t xml:space="preserve"> </w:t>
            </w:r>
            <w:r w:rsidRPr="008916BC">
              <w:rPr>
                <w:rFonts w:ascii="Arial Narrow" w:eastAsia="Times New Roman" w:hAnsi="Arial Narrow" w:cs="Times New Roman"/>
                <w:color w:val="000000"/>
                <w:sz w:val="20"/>
              </w:rPr>
              <w:t xml:space="preserve"> ΧΗΜΕΙΑΣ</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0C3937D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ΤΜΗΜΑ ΧΗΜΙΚΩΝ ΜΗΧΑΝΙΚΩΝ</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0A1EF52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EΡΓΑΣΤΗΡΙΟ ΕΝΟΡΓΑΝΗΣ ΑΝΑΛΥΣΗΣ</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60B0147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xml:space="preserve"> ΥΑΛΟΥΡΓΕΙΟ</w:t>
            </w:r>
          </w:p>
        </w:tc>
        <w:tc>
          <w:tcPr>
            <w:tcW w:w="454" w:type="dxa"/>
            <w:tcBorders>
              <w:top w:val="single" w:sz="4" w:space="0" w:color="auto"/>
              <w:left w:val="nil"/>
              <w:bottom w:val="single" w:sz="4" w:space="0" w:color="auto"/>
              <w:right w:val="single" w:sz="4" w:space="0" w:color="auto"/>
            </w:tcBorders>
            <w:shd w:val="clear" w:color="000000" w:fill="D0CECE"/>
            <w:textDirection w:val="btLr"/>
            <w:vAlign w:val="center"/>
            <w:hideMark/>
          </w:tcPr>
          <w:p w14:paraId="5E0EDD25"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ΣΥΝΟΛΟ</w:t>
            </w:r>
            <w:r w:rsidRPr="008916BC">
              <w:rPr>
                <w:rFonts w:ascii="Arial Narrow" w:eastAsia="Times New Roman" w:hAnsi="Arial Narrow" w:cs="Times New Roman"/>
                <w:b/>
                <w:bCs/>
                <w:color w:val="000000"/>
                <w:sz w:val="20"/>
              </w:rPr>
              <w:br/>
              <w:t xml:space="preserve"> ΠΟΣΟΤΗΤΩΝ</w:t>
            </w:r>
          </w:p>
        </w:tc>
      </w:tr>
      <w:tr w:rsidR="008916BC" w:rsidRPr="008916BC" w14:paraId="65E14AAC"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62EEE270"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0171C47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48B0B0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532164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D8DA33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DBBC53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78953A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A5A050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A7ED61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4EE7612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D87159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2544EC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75FB52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DB4CF1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C78805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6F992192"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0EFA8F11"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3D4F25D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06B787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5F8E1B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7F71E3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E4DFDF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13CC9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F9D503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1B3C2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4CDE71E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C4F32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AAFF9A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C094C2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BBADE3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AEBB55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16CFCAFB"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60A9E32F"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w:t>
            </w:r>
          </w:p>
        </w:tc>
        <w:tc>
          <w:tcPr>
            <w:tcW w:w="454" w:type="dxa"/>
            <w:tcBorders>
              <w:top w:val="nil"/>
              <w:left w:val="nil"/>
              <w:bottom w:val="single" w:sz="4" w:space="0" w:color="auto"/>
              <w:right w:val="single" w:sz="4" w:space="0" w:color="auto"/>
            </w:tcBorders>
            <w:shd w:val="clear" w:color="auto" w:fill="auto"/>
            <w:noWrap/>
            <w:vAlign w:val="center"/>
            <w:hideMark/>
          </w:tcPr>
          <w:p w14:paraId="707D79B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8B3FE3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C2C1A1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2F187D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6F6539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2F1E96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593DF9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4F4C4F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1D365D2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99F837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78278B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35CF4B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02414B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3AEE2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0F3048C9"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3CAAAD1D"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w:t>
            </w:r>
          </w:p>
        </w:tc>
        <w:tc>
          <w:tcPr>
            <w:tcW w:w="454" w:type="dxa"/>
            <w:tcBorders>
              <w:top w:val="nil"/>
              <w:left w:val="nil"/>
              <w:bottom w:val="single" w:sz="4" w:space="0" w:color="auto"/>
              <w:right w:val="single" w:sz="4" w:space="0" w:color="auto"/>
            </w:tcBorders>
            <w:shd w:val="clear" w:color="auto" w:fill="auto"/>
            <w:noWrap/>
            <w:vAlign w:val="center"/>
            <w:hideMark/>
          </w:tcPr>
          <w:p w14:paraId="7AC018A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67DFCA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A5291F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CB6C83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B2C8A4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6C18F9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AAEB73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BB6F87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1566DE6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66DC6F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C77C80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A409E0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BFAB62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C2AC0B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75B46F0F"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4A64F6E6"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w:t>
            </w:r>
          </w:p>
        </w:tc>
        <w:tc>
          <w:tcPr>
            <w:tcW w:w="454" w:type="dxa"/>
            <w:tcBorders>
              <w:top w:val="nil"/>
              <w:left w:val="nil"/>
              <w:bottom w:val="single" w:sz="4" w:space="0" w:color="auto"/>
              <w:right w:val="single" w:sz="4" w:space="0" w:color="auto"/>
            </w:tcBorders>
            <w:shd w:val="clear" w:color="auto" w:fill="auto"/>
            <w:noWrap/>
            <w:vAlign w:val="center"/>
            <w:hideMark/>
          </w:tcPr>
          <w:p w14:paraId="1E60B20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E9A22D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A374E5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6C587A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2F2952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F50871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F5BE86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EFB03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D478D3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D02288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6DA05A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516E6F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AA7D77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401D77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5AC58839"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6158970"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w:t>
            </w:r>
          </w:p>
        </w:tc>
        <w:tc>
          <w:tcPr>
            <w:tcW w:w="454" w:type="dxa"/>
            <w:tcBorders>
              <w:top w:val="nil"/>
              <w:left w:val="nil"/>
              <w:bottom w:val="single" w:sz="4" w:space="0" w:color="auto"/>
              <w:right w:val="single" w:sz="4" w:space="0" w:color="auto"/>
            </w:tcBorders>
            <w:shd w:val="clear" w:color="auto" w:fill="auto"/>
            <w:noWrap/>
            <w:vAlign w:val="center"/>
            <w:hideMark/>
          </w:tcPr>
          <w:p w14:paraId="2346524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BCE1C7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D2607E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70ABFA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267381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E0B78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3EEA89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5C57E5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548BD9B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2D329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4FA287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BEF28C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0FB77E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A3412E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7C3FB295"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6707D2EA"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7</w:t>
            </w:r>
          </w:p>
        </w:tc>
        <w:tc>
          <w:tcPr>
            <w:tcW w:w="454" w:type="dxa"/>
            <w:tcBorders>
              <w:top w:val="nil"/>
              <w:left w:val="nil"/>
              <w:bottom w:val="single" w:sz="4" w:space="0" w:color="auto"/>
              <w:right w:val="single" w:sz="4" w:space="0" w:color="auto"/>
            </w:tcBorders>
            <w:shd w:val="clear" w:color="auto" w:fill="auto"/>
            <w:noWrap/>
            <w:vAlign w:val="center"/>
            <w:hideMark/>
          </w:tcPr>
          <w:p w14:paraId="32333D8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2CCAB8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0DC3B9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BE6237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6EA398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2ADF8F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733E38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CADACA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DC57C5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4061F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CF9F47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C24C05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8F2AEA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23249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2668B97E"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32B2F664"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8</w:t>
            </w:r>
          </w:p>
        </w:tc>
        <w:tc>
          <w:tcPr>
            <w:tcW w:w="454" w:type="dxa"/>
            <w:tcBorders>
              <w:top w:val="nil"/>
              <w:left w:val="nil"/>
              <w:bottom w:val="single" w:sz="4" w:space="0" w:color="auto"/>
              <w:right w:val="single" w:sz="4" w:space="0" w:color="auto"/>
            </w:tcBorders>
            <w:shd w:val="clear" w:color="auto" w:fill="auto"/>
            <w:noWrap/>
            <w:vAlign w:val="center"/>
            <w:hideMark/>
          </w:tcPr>
          <w:p w14:paraId="16A3225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B69061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71ACFA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A9D482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EE6F8F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DEAA11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D326BA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259F63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104837B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D8EFC4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17095C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72F657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0543C1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A92A24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55E83D80"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AA0D903"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9</w:t>
            </w:r>
          </w:p>
        </w:tc>
        <w:tc>
          <w:tcPr>
            <w:tcW w:w="454" w:type="dxa"/>
            <w:tcBorders>
              <w:top w:val="nil"/>
              <w:left w:val="nil"/>
              <w:bottom w:val="single" w:sz="4" w:space="0" w:color="auto"/>
              <w:right w:val="single" w:sz="4" w:space="0" w:color="auto"/>
            </w:tcBorders>
            <w:shd w:val="clear" w:color="auto" w:fill="auto"/>
            <w:noWrap/>
            <w:vAlign w:val="center"/>
            <w:hideMark/>
          </w:tcPr>
          <w:p w14:paraId="27B2117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554159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5CCE6C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0BEE8B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6F28EB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25910D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DE6E6B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E2DA43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801B27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4293D7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D274F0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80F88C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6FDF2F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75F811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1B13CB91"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498C31CA"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10</w:t>
            </w:r>
          </w:p>
        </w:tc>
        <w:tc>
          <w:tcPr>
            <w:tcW w:w="454" w:type="dxa"/>
            <w:tcBorders>
              <w:top w:val="nil"/>
              <w:left w:val="nil"/>
              <w:bottom w:val="single" w:sz="4" w:space="0" w:color="auto"/>
              <w:right w:val="single" w:sz="4" w:space="0" w:color="auto"/>
            </w:tcBorders>
            <w:shd w:val="clear" w:color="auto" w:fill="auto"/>
            <w:noWrap/>
            <w:vAlign w:val="center"/>
            <w:hideMark/>
          </w:tcPr>
          <w:p w14:paraId="225EE78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DE4008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1EF50B8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9C7A3F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AE917F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B4A0AA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3</w:t>
            </w:r>
          </w:p>
        </w:tc>
        <w:tc>
          <w:tcPr>
            <w:tcW w:w="454" w:type="dxa"/>
            <w:tcBorders>
              <w:top w:val="nil"/>
              <w:left w:val="nil"/>
              <w:bottom w:val="single" w:sz="4" w:space="0" w:color="auto"/>
              <w:right w:val="single" w:sz="4" w:space="0" w:color="auto"/>
            </w:tcBorders>
            <w:shd w:val="clear" w:color="auto" w:fill="auto"/>
            <w:noWrap/>
            <w:vAlign w:val="center"/>
            <w:hideMark/>
          </w:tcPr>
          <w:p w14:paraId="0288201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B4396E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B01DF0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1D5499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E73DA1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D83DC0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69D311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77127E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5</w:t>
            </w:r>
          </w:p>
        </w:tc>
      </w:tr>
      <w:tr w:rsidR="008916BC" w:rsidRPr="008916BC" w14:paraId="6AE10247"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61753192"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11</w:t>
            </w:r>
          </w:p>
        </w:tc>
        <w:tc>
          <w:tcPr>
            <w:tcW w:w="454" w:type="dxa"/>
            <w:tcBorders>
              <w:top w:val="nil"/>
              <w:left w:val="nil"/>
              <w:bottom w:val="single" w:sz="4" w:space="0" w:color="auto"/>
              <w:right w:val="single" w:sz="4" w:space="0" w:color="auto"/>
            </w:tcBorders>
            <w:shd w:val="clear" w:color="auto" w:fill="auto"/>
            <w:noWrap/>
            <w:vAlign w:val="center"/>
            <w:hideMark/>
          </w:tcPr>
          <w:p w14:paraId="67FB9B3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3A7E330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1679115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D9A7F4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B12D19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BFF6A2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098C51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1FCD080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7B9A8C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88C583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B204CB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12B8DB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EE8E77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804CAB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5</w:t>
            </w:r>
          </w:p>
        </w:tc>
      </w:tr>
      <w:tr w:rsidR="008916BC" w:rsidRPr="008916BC" w14:paraId="5B9FEC93"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5521421F"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12</w:t>
            </w:r>
          </w:p>
        </w:tc>
        <w:tc>
          <w:tcPr>
            <w:tcW w:w="454" w:type="dxa"/>
            <w:tcBorders>
              <w:top w:val="nil"/>
              <w:left w:val="nil"/>
              <w:bottom w:val="single" w:sz="4" w:space="0" w:color="auto"/>
              <w:right w:val="single" w:sz="4" w:space="0" w:color="auto"/>
            </w:tcBorders>
            <w:shd w:val="clear" w:color="auto" w:fill="auto"/>
            <w:noWrap/>
            <w:vAlign w:val="center"/>
            <w:hideMark/>
          </w:tcPr>
          <w:p w14:paraId="77F2817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D5E9DA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1D2283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165CBF9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F2DB00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6C7100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DBDBBD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2DB4FB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28EE79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F57753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938349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C456F0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EC0220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BE7186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79ED5CEB"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143B658"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13</w:t>
            </w:r>
          </w:p>
        </w:tc>
        <w:tc>
          <w:tcPr>
            <w:tcW w:w="454" w:type="dxa"/>
            <w:tcBorders>
              <w:top w:val="nil"/>
              <w:left w:val="nil"/>
              <w:bottom w:val="single" w:sz="4" w:space="0" w:color="auto"/>
              <w:right w:val="single" w:sz="4" w:space="0" w:color="auto"/>
            </w:tcBorders>
            <w:shd w:val="clear" w:color="auto" w:fill="auto"/>
            <w:noWrap/>
            <w:vAlign w:val="center"/>
            <w:hideMark/>
          </w:tcPr>
          <w:p w14:paraId="3DB719D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46859E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24EB1B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00574E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C639D1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48D370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8857EB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45BAEB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C497F3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AA21C6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828508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DA6B60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FA1A94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7E7928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08C1B752"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212AAB2"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14</w:t>
            </w:r>
          </w:p>
        </w:tc>
        <w:tc>
          <w:tcPr>
            <w:tcW w:w="454" w:type="dxa"/>
            <w:tcBorders>
              <w:top w:val="nil"/>
              <w:left w:val="nil"/>
              <w:bottom w:val="single" w:sz="4" w:space="0" w:color="auto"/>
              <w:right w:val="single" w:sz="4" w:space="0" w:color="auto"/>
            </w:tcBorders>
            <w:shd w:val="clear" w:color="auto" w:fill="auto"/>
            <w:noWrap/>
            <w:vAlign w:val="center"/>
            <w:hideMark/>
          </w:tcPr>
          <w:p w14:paraId="412B23F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F0E8DA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C5CDC8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848B2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4DBDAF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16B462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B6F815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FC1B66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557F83E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7F49F2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E8A20F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41E708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ECECC2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E79912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32A7DA01"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0AA282D5"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15</w:t>
            </w:r>
          </w:p>
        </w:tc>
        <w:tc>
          <w:tcPr>
            <w:tcW w:w="454" w:type="dxa"/>
            <w:tcBorders>
              <w:top w:val="nil"/>
              <w:left w:val="nil"/>
              <w:bottom w:val="single" w:sz="4" w:space="0" w:color="auto"/>
              <w:right w:val="single" w:sz="4" w:space="0" w:color="auto"/>
            </w:tcBorders>
            <w:shd w:val="clear" w:color="auto" w:fill="auto"/>
            <w:noWrap/>
            <w:vAlign w:val="center"/>
            <w:hideMark/>
          </w:tcPr>
          <w:p w14:paraId="1781E82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DB380D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A62E18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E72795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8A4F5A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B70468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D4F955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121300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613D4FD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82BF0C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8BFB7D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0DFC6E8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828E61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40FF14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51236085"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6C632E74"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16</w:t>
            </w:r>
          </w:p>
        </w:tc>
        <w:tc>
          <w:tcPr>
            <w:tcW w:w="454" w:type="dxa"/>
            <w:tcBorders>
              <w:top w:val="nil"/>
              <w:left w:val="nil"/>
              <w:bottom w:val="single" w:sz="4" w:space="0" w:color="auto"/>
              <w:right w:val="single" w:sz="4" w:space="0" w:color="auto"/>
            </w:tcBorders>
            <w:shd w:val="clear" w:color="auto" w:fill="auto"/>
            <w:noWrap/>
            <w:vAlign w:val="center"/>
            <w:hideMark/>
          </w:tcPr>
          <w:p w14:paraId="33FA0D0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AD2AD2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F4A2C7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B9926B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D6E8DD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543A79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F81918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8B8553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62AAC84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CD2DBD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0494F0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768A92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52E74E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47375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749E3064"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553AAC93"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17</w:t>
            </w:r>
          </w:p>
        </w:tc>
        <w:tc>
          <w:tcPr>
            <w:tcW w:w="454" w:type="dxa"/>
            <w:tcBorders>
              <w:top w:val="nil"/>
              <w:left w:val="nil"/>
              <w:bottom w:val="single" w:sz="4" w:space="0" w:color="auto"/>
              <w:right w:val="single" w:sz="4" w:space="0" w:color="auto"/>
            </w:tcBorders>
            <w:shd w:val="clear" w:color="auto" w:fill="auto"/>
            <w:noWrap/>
            <w:vAlign w:val="center"/>
            <w:hideMark/>
          </w:tcPr>
          <w:p w14:paraId="46FB709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71A83D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F40405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EF1522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AE86D8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BE3D4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A412B2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213BA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2FA504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7E5BEA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3D0F6B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295E50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B813FB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8767CC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11DD5301" w14:textId="77777777" w:rsidTr="008E6F78">
        <w:trPr>
          <w:trHeight w:val="418"/>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3B35274"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18</w:t>
            </w:r>
          </w:p>
        </w:tc>
        <w:tc>
          <w:tcPr>
            <w:tcW w:w="454" w:type="dxa"/>
            <w:tcBorders>
              <w:top w:val="nil"/>
              <w:left w:val="nil"/>
              <w:bottom w:val="single" w:sz="4" w:space="0" w:color="auto"/>
              <w:right w:val="single" w:sz="4" w:space="0" w:color="auto"/>
            </w:tcBorders>
            <w:shd w:val="clear" w:color="auto" w:fill="auto"/>
            <w:noWrap/>
            <w:vAlign w:val="center"/>
            <w:hideMark/>
          </w:tcPr>
          <w:p w14:paraId="416F1C2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E9819A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1CDD7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A68976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985830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201060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C51FE6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098D16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31A5C75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FDE132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590926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64C98A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8A5EA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E5EB1F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7D87525B"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2C608EE"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19</w:t>
            </w:r>
          </w:p>
        </w:tc>
        <w:tc>
          <w:tcPr>
            <w:tcW w:w="454" w:type="dxa"/>
            <w:tcBorders>
              <w:top w:val="nil"/>
              <w:left w:val="nil"/>
              <w:bottom w:val="single" w:sz="4" w:space="0" w:color="auto"/>
              <w:right w:val="single" w:sz="4" w:space="0" w:color="auto"/>
            </w:tcBorders>
            <w:shd w:val="clear" w:color="auto" w:fill="auto"/>
            <w:noWrap/>
            <w:vAlign w:val="center"/>
            <w:hideMark/>
          </w:tcPr>
          <w:p w14:paraId="32517BD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B079D0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E1FCD7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5192F0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22D3A2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C1D405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9391BD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EEE250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110600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40D37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DFE78A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16670CB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4</w:t>
            </w:r>
          </w:p>
        </w:tc>
        <w:tc>
          <w:tcPr>
            <w:tcW w:w="454" w:type="dxa"/>
            <w:tcBorders>
              <w:top w:val="nil"/>
              <w:left w:val="nil"/>
              <w:bottom w:val="single" w:sz="4" w:space="0" w:color="auto"/>
              <w:right w:val="single" w:sz="4" w:space="0" w:color="auto"/>
            </w:tcBorders>
            <w:shd w:val="clear" w:color="auto" w:fill="auto"/>
            <w:noWrap/>
            <w:vAlign w:val="center"/>
            <w:hideMark/>
          </w:tcPr>
          <w:p w14:paraId="0A5E7F0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63AEC4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6</w:t>
            </w:r>
          </w:p>
        </w:tc>
      </w:tr>
      <w:tr w:rsidR="008916BC" w:rsidRPr="008916BC" w14:paraId="51C564A7"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4B6F62D8"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20</w:t>
            </w:r>
          </w:p>
        </w:tc>
        <w:tc>
          <w:tcPr>
            <w:tcW w:w="454" w:type="dxa"/>
            <w:tcBorders>
              <w:top w:val="nil"/>
              <w:left w:val="nil"/>
              <w:bottom w:val="single" w:sz="4" w:space="0" w:color="auto"/>
              <w:right w:val="single" w:sz="4" w:space="0" w:color="auto"/>
            </w:tcBorders>
            <w:shd w:val="clear" w:color="auto" w:fill="auto"/>
            <w:noWrap/>
            <w:vAlign w:val="center"/>
            <w:hideMark/>
          </w:tcPr>
          <w:p w14:paraId="0B2FE6F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7BD4EA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48029B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3CD871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EC4FC0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605CE5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7C8ECB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22EFD6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FBC441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8D00D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00672EA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176572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3FA1E6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D6D363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7BAB5876"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CB33F13"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21</w:t>
            </w:r>
          </w:p>
        </w:tc>
        <w:tc>
          <w:tcPr>
            <w:tcW w:w="454" w:type="dxa"/>
            <w:tcBorders>
              <w:top w:val="nil"/>
              <w:left w:val="nil"/>
              <w:bottom w:val="single" w:sz="4" w:space="0" w:color="auto"/>
              <w:right w:val="single" w:sz="4" w:space="0" w:color="auto"/>
            </w:tcBorders>
            <w:shd w:val="clear" w:color="auto" w:fill="auto"/>
            <w:noWrap/>
            <w:vAlign w:val="center"/>
            <w:hideMark/>
          </w:tcPr>
          <w:p w14:paraId="23877EA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013138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6E0FEB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09919D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C81E32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DF49EB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C79D83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9690BA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DF1C72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F73400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336BFA0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0639BE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8610A6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DD97D5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2A6CD87D"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76D947C"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22</w:t>
            </w:r>
          </w:p>
        </w:tc>
        <w:tc>
          <w:tcPr>
            <w:tcW w:w="454" w:type="dxa"/>
            <w:tcBorders>
              <w:top w:val="nil"/>
              <w:left w:val="nil"/>
              <w:bottom w:val="single" w:sz="4" w:space="0" w:color="auto"/>
              <w:right w:val="single" w:sz="4" w:space="0" w:color="auto"/>
            </w:tcBorders>
            <w:shd w:val="clear" w:color="auto" w:fill="auto"/>
            <w:noWrap/>
            <w:vAlign w:val="center"/>
            <w:hideMark/>
          </w:tcPr>
          <w:p w14:paraId="41E64F5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B7F4F1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E09266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01408F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BA92F7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48DECF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3C8EE1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E62B5D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3</w:t>
            </w:r>
          </w:p>
        </w:tc>
        <w:tc>
          <w:tcPr>
            <w:tcW w:w="454" w:type="dxa"/>
            <w:tcBorders>
              <w:top w:val="nil"/>
              <w:left w:val="nil"/>
              <w:bottom w:val="single" w:sz="4" w:space="0" w:color="auto"/>
              <w:right w:val="single" w:sz="4" w:space="0" w:color="auto"/>
            </w:tcBorders>
            <w:shd w:val="clear" w:color="auto" w:fill="auto"/>
            <w:noWrap/>
            <w:vAlign w:val="center"/>
            <w:hideMark/>
          </w:tcPr>
          <w:p w14:paraId="2BE67F5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4AF6FF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96818C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98B31E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C0754A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04822D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3</w:t>
            </w:r>
          </w:p>
        </w:tc>
      </w:tr>
      <w:tr w:rsidR="008916BC" w:rsidRPr="008916BC" w14:paraId="1BD69021"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CB9F31A"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23</w:t>
            </w:r>
          </w:p>
        </w:tc>
        <w:tc>
          <w:tcPr>
            <w:tcW w:w="454" w:type="dxa"/>
            <w:tcBorders>
              <w:top w:val="nil"/>
              <w:left w:val="nil"/>
              <w:bottom w:val="single" w:sz="4" w:space="0" w:color="auto"/>
              <w:right w:val="single" w:sz="4" w:space="0" w:color="auto"/>
            </w:tcBorders>
            <w:shd w:val="clear" w:color="auto" w:fill="auto"/>
            <w:noWrap/>
            <w:vAlign w:val="center"/>
            <w:hideMark/>
          </w:tcPr>
          <w:p w14:paraId="74AFEF0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C72D84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CE0271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E48442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56C030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BBE1D5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778196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574326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5BD8D8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3EB492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446290E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5E7E3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81C943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B6FD1F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3224ADCB"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163F997"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24</w:t>
            </w:r>
          </w:p>
        </w:tc>
        <w:tc>
          <w:tcPr>
            <w:tcW w:w="454" w:type="dxa"/>
            <w:tcBorders>
              <w:top w:val="nil"/>
              <w:left w:val="nil"/>
              <w:bottom w:val="single" w:sz="4" w:space="0" w:color="auto"/>
              <w:right w:val="single" w:sz="4" w:space="0" w:color="auto"/>
            </w:tcBorders>
            <w:shd w:val="clear" w:color="auto" w:fill="auto"/>
            <w:noWrap/>
            <w:vAlign w:val="center"/>
            <w:hideMark/>
          </w:tcPr>
          <w:p w14:paraId="436AC0C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72E24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5F603A1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9A0DB3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B06D7E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095634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E0D803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6FCA26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EE72B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AB41D5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AD66F4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F785E2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7C1943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860518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50D25542"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442C00FD"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25</w:t>
            </w:r>
          </w:p>
        </w:tc>
        <w:tc>
          <w:tcPr>
            <w:tcW w:w="454" w:type="dxa"/>
            <w:tcBorders>
              <w:top w:val="nil"/>
              <w:left w:val="nil"/>
              <w:bottom w:val="single" w:sz="4" w:space="0" w:color="auto"/>
              <w:right w:val="single" w:sz="4" w:space="0" w:color="auto"/>
            </w:tcBorders>
            <w:shd w:val="clear" w:color="auto" w:fill="auto"/>
            <w:noWrap/>
            <w:vAlign w:val="center"/>
            <w:hideMark/>
          </w:tcPr>
          <w:p w14:paraId="672EC53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851EBD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9D1447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C3B526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AD531D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FE567F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ED208F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AAE688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FEC245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13ABA4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50A0BB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D6F587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3A1E54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34E503D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0BDC98C2"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301D9740"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26</w:t>
            </w:r>
          </w:p>
        </w:tc>
        <w:tc>
          <w:tcPr>
            <w:tcW w:w="454" w:type="dxa"/>
            <w:tcBorders>
              <w:top w:val="nil"/>
              <w:left w:val="nil"/>
              <w:bottom w:val="single" w:sz="4" w:space="0" w:color="auto"/>
              <w:right w:val="single" w:sz="4" w:space="0" w:color="auto"/>
            </w:tcBorders>
            <w:shd w:val="clear" w:color="auto" w:fill="auto"/>
            <w:noWrap/>
            <w:vAlign w:val="center"/>
            <w:hideMark/>
          </w:tcPr>
          <w:p w14:paraId="7A4036A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7DC50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4FFBF93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094161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C1F12F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F268B0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4B17A5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7AE545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5E72C9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0A61DD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FD335B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4C0964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B530C9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C17106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1271F1A4"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8DD0872"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27</w:t>
            </w:r>
          </w:p>
        </w:tc>
        <w:tc>
          <w:tcPr>
            <w:tcW w:w="454" w:type="dxa"/>
            <w:tcBorders>
              <w:top w:val="nil"/>
              <w:left w:val="nil"/>
              <w:bottom w:val="single" w:sz="4" w:space="0" w:color="auto"/>
              <w:right w:val="single" w:sz="4" w:space="0" w:color="auto"/>
            </w:tcBorders>
            <w:shd w:val="clear" w:color="auto" w:fill="auto"/>
            <w:noWrap/>
            <w:vAlign w:val="center"/>
            <w:hideMark/>
          </w:tcPr>
          <w:p w14:paraId="4299B93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E62FE2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56BCADC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F62969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436D6C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6DB2AB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101DFA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FEE069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97F076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94AC83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F0A84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F735BC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7954B9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581DFC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04E91B6C"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384FE43D"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28</w:t>
            </w:r>
          </w:p>
        </w:tc>
        <w:tc>
          <w:tcPr>
            <w:tcW w:w="454" w:type="dxa"/>
            <w:tcBorders>
              <w:top w:val="nil"/>
              <w:left w:val="nil"/>
              <w:bottom w:val="single" w:sz="4" w:space="0" w:color="auto"/>
              <w:right w:val="single" w:sz="4" w:space="0" w:color="auto"/>
            </w:tcBorders>
            <w:shd w:val="clear" w:color="auto" w:fill="auto"/>
            <w:noWrap/>
            <w:vAlign w:val="center"/>
            <w:hideMark/>
          </w:tcPr>
          <w:p w14:paraId="6BF3D2D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3EBBA4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554FBC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84AA7B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106BA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7FE8F2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BC7A35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4D1187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A4765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45D54E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0B8F059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8D5A23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6BCA1E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D9AC0F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5D5F7654" w14:textId="77777777" w:rsidTr="008916BC">
        <w:trPr>
          <w:trHeight w:val="45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DCDBC59"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29</w:t>
            </w:r>
          </w:p>
        </w:tc>
        <w:tc>
          <w:tcPr>
            <w:tcW w:w="454" w:type="dxa"/>
            <w:tcBorders>
              <w:top w:val="nil"/>
              <w:left w:val="nil"/>
              <w:bottom w:val="single" w:sz="4" w:space="0" w:color="auto"/>
              <w:right w:val="single" w:sz="4" w:space="0" w:color="auto"/>
            </w:tcBorders>
            <w:shd w:val="clear" w:color="auto" w:fill="auto"/>
            <w:noWrap/>
            <w:vAlign w:val="center"/>
            <w:hideMark/>
          </w:tcPr>
          <w:p w14:paraId="58BF926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8612F3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5E60F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6BA14A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BB83F3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65DD8F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958D66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0268F2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4F960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3C4F5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EBD3FB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D41E0F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5F3D6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7C2F5E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4D5DEA5E"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324B5A32"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30</w:t>
            </w:r>
          </w:p>
        </w:tc>
        <w:tc>
          <w:tcPr>
            <w:tcW w:w="454" w:type="dxa"/>
            <w:tcBorders>
              <w:top w:val="nil"/>
              <w:left w:val="nil"/>
              <w:bottom w:val="single" w:sz="4" w:space="0" w:color="auto"/>
              <w:right w:val="single" w:sz="4" w:space="0" w:color="auto"/>
            </w:tcBorders>
            <w:shd w:val="clear" w:color="auto" w:fill="auto"/>
            <w:noWrap/>
            <w:vAlign w:val="center"/>
            <w:hideMark/>
          </w:tcPr>
          <w:p w14:paraId="0FCFF64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8289C0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8F75B6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7AD04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6959E7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4ED378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B7869B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57CA7D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A4091F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A2C91E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3AE6881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9008CA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5211E3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290F04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1075E6F4"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6F5028C"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31</w:t>
            </w:r>
          </w:p>
        </w:tc>
        <w:tc>
          <w:tcPr>
            <w:tcW w:w="454" w:type="dxa"/>
            <w:tcBorders>
              <w:top w:val="nil"/>
              <w:left w:val="nil"/>
              <w:bottom w:val="single" w:sz="4" w:space="0" w:color="auto"/>
              <w:right w:val="single" w:sz="4" w:space="0" w:color="auto"/>
            </w:tcBorders>
            <w:shd w:val="clear" w:color="auto" w:fill="auto"/>
            <w:noWrap/>
            <w:vAlign w:val="center"/>
            <w:hideMark/>
          </w:tcPr>
          <w:p w14:paraId="206F8C0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25ABF5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E6BDA5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AA495E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7166A6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1FD85F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609B25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D0CA53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92B943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7E0C17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446BC04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4BB9AB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C2C1AA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3084CC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2D577C1F"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629D9C3"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32</w:t>
            </w:r>
          </w:p>
        </w:tc>
        <w:tc>
          <w:tcPr>
            <w:tcW w:w="454" w:type="dxa"/>
            <w:tcBorders>
              <w:top w:val="nil"/>
              <w:left w:val="nil"/>
              <w:bottom w:val="single" w:sz="4" w:space="0" w:color="auto"/>
              <w:right w:val="single" w:sz="4" w:space="0" w:color="auto"/>
            </w:tcBorders>
            <w:shd w:val="clear" w:color="auto" w:fill="auto"/>
            <w:noWrap/>
            <w:vAlign w:val="center"/>
            <w:hideMark/>
          </w:tcPr>
          <w:p w14:paraId="5E93CD6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73ADD4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847BAD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2D8BAD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F842B3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C7B7CE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874920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B12C8D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AAEF58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50F3D8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44B9127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B05C9E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81E792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419D04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2C7CECEB"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0418CAD"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33</w:t>
            </w:r>
          </w:p>
        </w:tc>
        <w:tc>
          <w:tcPr>
            <w:tcW w:w="454" w:type="dxa"/>
            <w:tcBorders>
              <w:top w:val="nil"/>
              <w:left w:val="nil"/>
              <w:bottom w:val="single" w:sz="4" w:space="0" w:color="auto"/>
              <w:right w:val="single" w:sz="4" w:space="0" w:color="auto"/>
            </w:tcBorders>
            <w:shd w:val="clear" w:color="auto" w:fill="auto"/>
            <w:noWrap/>
            <w:vAlign w:val="center"/>
            <w:hideMark/>
          </w:tcPr>
          <w:p w14:paraId="3DBE936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29A5F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FD1D75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03FFFA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240511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874810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886CBE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64A098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15C765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33553B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FD907A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40703F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C2F9EA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9E54B0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5CF1B553"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4F99B9E1"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34</w:t>
            </w:r>
          </w:p>
        </w:tc>
        <w:tc>
          <w:tcPr>
            <w:tcW w:w="454" w:type="dxa"/>
            <w:tcBorders>
              <w:top w:val="nil"/>
              <w:left w:val="nil"/>
              <w:bottom w:val="single" w:sz="4" w:space="0" w:color="auto"/>
              <w:right w:val="single" w:sz="4" w:space="0" w:color="auto"/>
            </w:tcBorders>
            <w:shd w:val="clear" w:color="auto" w:fill="auto"/>
            <w:noWrap/>
            <w:vAlign w:val="center"/>
            <w:hideMark/>
          </w:tcPr>
          <w:p w14:paraId="577CC3A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86AD27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519995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21C849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B172A2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02B84AA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31566A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710CB8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A5D9C6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4457CB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8CDA6E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4880D6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278334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854814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1BFF3F7E"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3FC61448"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35</w:t>
            </w:r>
          </w:p>
        </w:tc>
        <w:tc>
          <w:tcPr>
            <w:tcW w:w="454" w:type="dxa"/>
            <w:tcBorders>
              <w:top w:val="nil"/>
              <w:left w:val="nil"/>
              <w:bottom w:val="single" w:sz="4" w:space="0" w:color="auto"/>
              <w:right w:val="single" w:sz="4" w:space="0" w:color="auto"/>
            </w:tcBorders>
            <w:shd w:val="clear" w:color="auto" w:fill="auto"/>
            <w:noWrap/>
            <w:vAlign w:val="center"/>
            <w:hideMark/>
          </w:tcPr>
          <w:p w14:paraId="2D04F3E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20DFEB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DF2BBB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417CBD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FF3128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B1B8E3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B2B38B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42B4D1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0C398DA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6FC03C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D29C76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6D399A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EBA705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7476D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0F634DF1"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A337926"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36</w:t>
            </w:r>
          </w:p>
        </w:tc>
        <w:tc>
          <w:tcPr>
            <w:tcW w:w="454" w:type="dxa"/>
            <w:tcBorders>
              <w:top w:val="nil"/>
              <w:left w:val="nil"/>
              <w:bottom w:val="single" w:sz="4" w:space="0" w:color="auto"/>
              <w:right w:val="single" w:sz="4" w:space="0" w:color="auto"/>
            </w:tcBorders>
            <w:shd w:val="clear" w:color="auto" w:fill="auto"/>
            <w:noWrap/>
            <w:vAlign w:val="center"/>
            <w:hideMark/>
          </w:tcPr>
          <w:p w14:paraId="13BB7F5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B122DD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374574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4145536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B9C6B2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AC6C85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700E5B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87A2A4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1B3A1A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34C892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A36C46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19B3C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F13D78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73F386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12056601"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6FB1C275"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37</w:t>
            </w:r>
          </w:p>
        </w:tc>
        <w:tc>
          <w:tcPr>
            <w:tcW w:w="454" w:type="dxa"/>
            <w:tcBorders>
              <w:top w:val="nil"/>
              <w:left w:val="nil"/>
              <w:bottom w:val="single" w:sz="4" w:space="0" w:color="auto"/>
              <w:right w:val="single" w:sz="4" w:space="0" w:color="auto"/>
            </w:tcBorders>
            <w:shd w:val="clear" w:color="auto" w:fill="auto"/>
            <w:noWrap/>
            <w:vAlign w:val="center"/>
            <w:hideMark/>
          </w:tcPr>
          <w:p w14:paraId="117DED4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704907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527E12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5F4810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0070C3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96C5A9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CDB5C8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67A219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667FA5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DFCD7C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77EF52F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34E03B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2F0D88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CB0499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7FE44070"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426F6F9"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38</w:t>
            </w:r>
          </w:p>
        </w:tc>
        <w:tc>
          <w:tcPr>
            <w:tcW w:w="454" w:type="dxa"/>
            <w:tcBorders>
              <w:top w:val="nil"/>
              <w:left w:val="nil"/>
              <w:bottom w:val="single" w:sz="4" w:space="0" w:color="auto"/>
              <w:right w:val="single" w:sz="4" w:space="0" w:color="auto"/>
            </w:tcBorders>
            <w:shd w:val="clear" w:color="auto" w:fill="auto"/>
            <w:noWrap/>
            <w:vAlign w:val="center"/>
            <w:hideMark/>
          </w:tcPr>
          <w:p w14:paraId="15DD9AA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82DD9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47C03C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4A906E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37B05E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19DCF3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E239DE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76DFC8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17E0E9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C02127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668A483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20298D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8AF396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53A7D4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1D7C05AD"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289055E"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39</w:t>
            </w:r>
          </w:p>
        </w:tc>
        <w:tc>
          <w:tcPr>
            <w:tcW w:w="454" w:type="dxa"/>
            <w:tcBorders>
              <w:top w:val="nil"/>
              <w:left w:val="nil"/>
              <w:bottom w:val="single" w:sz="4" w:space="0" w:color="auto"/>
              <w:right w:val="single" w:sz="4" w:space="0" w:color="auto"/>
            </w:tcBorders>
            <w:shd w:val="clear" w:color="auto" w:fill="auto"/>
            <w:noWrap/>
            <w:vAlign w:val="center"/>
            <w:hideMark/>
          </w:tcPr>
          <w:p w14:paraId="0D9FCA9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62B6B1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AB8AE6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6A072C6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03EA7A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EB3B69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F71C7A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B044B9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ED5EE6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0279E8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AF8F15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B4E6F4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B1052F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4A67C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368F4345"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39F28328"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40</w:t>
            </w:r>
          </w:p>
        </w:tc>
        <w:tc>
          <w:tcPr>
            <w:tcW w:w="454" w:type="dxa"/>
            <w:tcBorders>
              <w:top w:val="nil"/>
              <w:left w:val="nil"/>
              <w:bottom w:val="single" w:sz="4" w:space="0" w:color="auto"/>
              <w:right w:val="single" w:sz="4" w:space="0" w:color="auto"/>
            </w:tcBorders>
            <w:shd w:val="clear" w:color="auto" w:fill="auto"/>
            <w:noWrap/>
            <w:vAlign w:val="center"/>
            <w:hideMark/>
          </w:tcPr>
          <w:p w14:paraId="279E700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43D400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CCDDA7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4043724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684069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FD2E1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8DED9F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85D956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938753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5F69E8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2D1E3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AED67D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0B59C1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232EBD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1B35B44E"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31147A92"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41</w:t>
            </w:r>
          </w:p>
        </w:tc>
        <w:tc>
          <w:tcPr>
            <w:tcW w:w="454" w:type="dxa"/>
            <w:tcBorders>
              <w:top w:val="nil"/>
              <w:left w:val="nil"/>
              <w:bottom w:val="single" w:sz="4" w:space="0" w:color="auto"/>
              <w:right w:val="single" w:sz="4" w:space="0" w:color="auto"/>
            </w:tcBorders>
            <w:shd w:val="clear" w:color="auto" w:fill="auto"/>
            <w:noWrap/>
            <w:vAlign w:val="center"/>
            <w:hideMark/>
          </w:tcPr>
          <w:p w14:paraId="79AEF7F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86BE97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EE95F1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9F2BB4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0080B7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FAD425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4D75A4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4AF18A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C50B33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EF890A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40D18B8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E219A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9FFC9B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4E9DFA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0A4E33F4"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652D55F"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42</w:t>
            </w:r>
          </w:p>
        </w:tc>
        <w:tc>
          <w:tcPr>
            <w:tcW w:w="454" w:type="dxa"/>
            <w:tcBorders>
              <w:top w:val="nil"/>
              <w:left w:val="nil"/>
              <w:bottom w:val="single" w:sz="4" w:space="0" w:color="auto"/>
              <w:right w:val="single" w:sz="4" w:space="0" w:color="auto"/>
            </w:tcBorders>
            <w:shd w:val="clear" w:color="auto" w:fill="auto"/>
            <w:noWrap/>
            <w:vAlign w:val="center"/>
            <w:hideMark/>
          </w:tcPr>
          <w:p w14:paraId="62D090D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650DD7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74D373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84CCF5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5BB0E9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42B12A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377E7D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A06D68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13612A0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196035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30C092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FC845D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12BD15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90B1C6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05751BF5"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52BD903"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43</w:t>
            </w:r>
          </w:p>
        </w:tc>
        <w:tc>
          <w:tcPr>
            <w:tcW w:w="454" w:type="dxa"/>
            <w:tcBorders>
              <w:top w:val="nil"/>
              <w:left w:val="nil"/>
              <w:bottom w:val="single" w:sz="4" w:space="0" w:color="auto"/>
              <w:right w:val="single" w:sz="4" w:space="0" w:color="auto"/>
            </w:tcBorders>
            <w:shd w:val="clear" w:color="auto" w:fill="auto"/>
            <w:noWrap/>
            <w:vAlign w:val="center"/>
            <w:hideMark/>
          </w:tcPr>
          <w:p w14:paraId="2E31479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393E82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C3F30B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F3D781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434AB0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91E68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F45078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63FB5D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530D2F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D1A85A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D873B4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7F9EF5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A5F4FF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58AB60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7CE60D62"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8BE4670"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44</w:t>
            </w:r>
          </w:p>
        </w:tc>
        <w:tc>
          <w:tcPr>
            <w:tcW w:w="454" w:type="dxa"/>
            <w:tcBorders>
              <w:top w:val="nil"/>
              <w:left w:val="nil"/>
              <w:bottom w:val="single" w:sz="4" w:space="0" w:color="auto"/>
              <w:right w:val="single" w:sz="4" w:space="0" w:color="auto"/>
            </w:tcBorders>
            <w:shd w:val="clear" w:color="auto" w:fill="auto"/>
            <w:noWrap/>
            <w:vAlign w:val="center"/>
            <w:hideMark/>
          </w:tcPr>
          <w:p w14:paraId="36A13EF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2FA0C9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DC285F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A99ADD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AF06E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9A8475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67C5F81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0CBBDF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34348E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750AB2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C2937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FA1159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1C5893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2DAA2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6CB8F7C2"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09C70AC"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45</w:t>
            </w:r>
          </w:p>
        </w:tc>
        <w:tc>
          <w:tcPr>
            <w:tcW w:w="454" w:type="dxa"/>
            <w:tcBorders>
              <w:top w:val="nil"/>
              <w:left w:val="nil"/>
              <w:bottom w:val="single" w:sz="4" w:space="0" w:color="auto"/>
              <w:right w:val="single" w:sz="4" w:space="0" w:color="auto"/>
            </w:tcBorders>
            <w:shd w:val="clear" w:color="auto" w:fill="auto"/>
            <w:noWrap/>
            <w:vAlign w:val="center"/>
            <w:hideMark/>
          </w:tcPr>
          <w:p w14:paraId="2C9B4AE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C965B2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F331CE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6E9169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715B4E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6C9749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98A453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88EBEC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738AF2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4A552F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56CFD7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143898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6FEEF3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D2B99D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77EEADDC"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0F05D1F4"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46</w:t>
            </w:r>
          </w:p>
        </w:tc>
        <w:tc>
          <w:tcPr>
            <w:tcW w:w="454" w:type="dxa"/>
            <w:tcBorders>
              <w:top w:val="nil"/>
              <w:left w:val="nil"/>
              <w:bottom w:val="single" w:sz="4" w:space="0" w:color="auto"/>
              <w:right w:val="single" w:sz="4" w:space="0" w:color="auto"/>
            </w:tcBorders>
            <w:shd w:val="clear" w:color="auto" w:fill="auto"/>
            <w:noWrap/>
            <w:vAlign w:val="center"/>
            <w:hideMark/>
          </w:tcPr>
          <w:p w14:paraId="6D54368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2BC144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620BB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067EF8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E5CE08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C1EE77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8A1EE0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7359F2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3F271A0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A1EFC6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C5BE2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A1DBE7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221518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341372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304DA92C"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A90BC13"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47</w:t>
            </w:r>
          </w:p>
        </w:tc>
        <w:tc>
          <w:tcPr>
            <w:tcW w:w="454" w:type="dxa"/>
            <w:tcBorders>
              <w:top w:val="nil"/>
              <w:left w:val="nil"/>
              <w:bottom w:val="single" w:sz="4" w:space="0" w:color="auto"/>
              <w:right w:val="single" w:sz="4" w:space="0" w:color="auto"/>
            </w:tcBorders>
            <w:shd w:val="clear" w:color="auto" w:fill="auto"/>
            <w:noWrap/>
            <w:vAlign w:val="center"/>
            <w:hideMark/>
          </w:tcPr>
          <w:p w14:paraId="3D8BE5B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AF87BE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9B5AE9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9F7019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04BC9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C3083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91F751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6DB829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E2CC9A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740980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415439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2ED0070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DA9557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441184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5B098667"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E5FD21B"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48</w:t>
            </w:r>
          </w:p>
        </w:tc>
        <w:tc>
          <w:tcPr>
            <w:tcW w:w="454" w:type="dxa"/>
            <w:tcBorders>
              <w:top w:val="nil"/>
              <w:left w:val="nil"/>
              <w:bottom w:val="single" w:sz="4" w:space="0" w:color="auto"/>
              <w:right w:val="single" w:sz="4" w:space="0" w:color="auto"/>
            </w:tcBorders>
            <w:shd w:val="clear" w:color="auto" w:fill="auto"/>
            <w:noWrap/>
            <w:vAlign w:val="center"/>
            <w:hideMark/>
          </w:tcPr>
          <w:p w14:paraId="2D0C167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3C6F06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20288F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64C95B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7318533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73E293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6BF3B8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15AA3A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D43E9F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174B04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9C83E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7D913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33878F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88680D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4EB71667"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7761694"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49</w:t>
            </w:r>
          </w:p>
        </w:tc>
        <w:tc>
          <w:tcPr>
            <w:tcW w:w="454" w:type="dxa"/>
            <w:tcBorders>
              <w:top w:val="nil"/>
              <w:left w:val="nil"/>
              <w:bottom w:val="single" w:sz="4" w:space="0" w:color="auto"/>
              <w:right w:val="single" w:sz="4" w:space="0" w:color="auto"/>
            </w:tcBorders>
            <w:shd w:val="clear" w:color="auto" w:fill="auto"/>
            <w:noWrap/>
            <w:vAlign w:val="center"/>
            <w:hideMark/>
          </w:tcPr>
          <w:p w14:paraId="284CFA9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C364FF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AA794A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9FE61D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EFB940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4698E4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0832DA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37C2C6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DC11EB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4C38F6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D61E65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7FCE9C2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4496A5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F828F0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673FEECD"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60E3533E"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50</w:t>
            </w:r>
          </w:p>
        </w:tc>
        <w:tc>
          <w:tcPr>
            <w:tcW w:w="454" w:type="dxa"/>
            <w:tcBorders>
              <w:top w:val="nil"/>
              <w:left w:val="nil"/>
              <w:bottom w:val="single" w:sz="4" w:space="0" w:color="auto"/>
              <w:right w:val="single" w:sz="4" w:space="0" w:color="auto"/>
            </w:tcBorders>
            <w:shd w:val="clear" w:color="auto" w:fill="auto"/>
            <w:noWrap/>
            <w:vAlign w:val="center"/>
            <w:hideMark/>
          </w:tcPr>
          <w:p w14:paraId="0BFD6BF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23683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D61505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0953A4A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8DF362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62CB66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5E778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F1BE49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1D1BF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C6CBE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88B8A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420BBC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6D19F3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2D5984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75E5DC3D"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AB916DA"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51</w:t>
            </w:r>
          </w:p>
        </w:tc>
        <w:tc>
          <w:tcPr>
            <w:tcW w:w="454" w:type="dxa"/>
            <w:tcBorders>
              <w:top w:val="nil"/>
              <w:left w:val="nil"/>
              <w:bottom w:val="single" w:sz="4" w:space="0" w:color="auto"/>
              <w:right w:val="single" w:sz="4" w:space="0" w:color="auto"/>
            </w:tcBorders>
            <w:shd w:val="clear" w:color="auto" w:fill="auto"/>
            <w:noWrap/>
            <w:vAlign w:val="center"/>
            <w:hideMark/>
          </w:tcPr>
          <w:p w14:paraId="49AE5DA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4B627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40DAC8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B9F7D9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0A21AE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5EF760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E8F970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5A2A3A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B6D97C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664CA7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03B920C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02A9C4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DBA158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6D9A04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2393AAF6"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0E3F0F51"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52</w:t>
            </w:r>
          </w:p>
        </w:tc>
        <w:tc>
          <w:tcPr>
            <w:tcW w:w="454" w:type="dxa"/>
            <w:tcBorders>
              <w:top w:val="nil"/>
              <w:left w:val="nil"/>
              <w:bottom w:val="single" w:sz="4" w:space="0" w:color="auto"/>
              <w:right w:val="single" w:sz="4" w:space="0" w:color="auto"/>
            </w:tcBorders>
            <w:shd w:val="clear" w:color="auto" w:fill="auto"/>
            <w:noWrap/>
            <w:vAlign w:val="center"/>
            <w:hideMark/>
          </w:tcPr>
          <w:p w14:paraId="243B535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F9244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AF23C7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A069EA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B0195E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6E1B1C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B6F570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96B432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72FBCFD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61261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6</w:t>
            </w:r>
          </w:p>
        </w:tc>
        <w:tc>
          <w:tcPr>
            <w:tcW w:w="454" w:type="dxa"/>
            <w:tcBorders>
              <w:top w:val="nil"/>
              <w:left w:val="nil"/>
              <w:bottom w:val="single" w:sz="4" w:space="0" w:color="auto"/>
              <w:right w:val="single" w:sz="4" w:space="0" w:color="auto"/>
            </w:tcBorders>
            <w:shd w:val="clear" w:color="auto" w:fill="auto"/>
            <w:noWrap/>
            <w:vAlign w:val="center"/>
            <w:hideMark/>
          </w:tcPr>
          <w:p w14:paraId="46FE7EF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C58CDC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5DBFAA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32CAA7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8</w:t>
            </w:r>
          </w:p>
        </w:tc>
      </w:tr>
      <w:tr w:rsidR="008916BC" w:rsidRPr="008916BC" w14:paraId="6AAEB0A8"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3126725"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53</w:t>
            </w:r>
          </w:p>
        </w:tc>
        <w:tc>
          <w:tcPr>
            <w:tcW w:w="454" w:type="dxa"/>
            <w:tcBorders>
              <w:top w:val="nil"/>
              <w:left w:val="nil"/>
              <w:bottom w:val="single" w:sz="4" w:space="0" w:color="auto"/>
              <w:right w:val="single" w:sz="4" w:space="0" w:color="auto"/>
            </w:tcBorders>
            <w:shd w:val="clear" w:color="auto" w:fill="auto"/>
            <w:noWrap/>
            <w:vAlign w:val="center"/>
            <w:hideMark/>
          </w:tcPr>
          <w:p w14:paraId="240BF71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A1328E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C1560A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B293FE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8866AD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7BCE0B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405B1E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987F56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FDECA4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1041AA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057E7BD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061A96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DAD3E3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A37D33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74751301"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4ABC0867"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54</w:t>
            </w:r>
          </w:p>
        </w:tc>
        <w:tc>
          <w:tcPr>
            <w:tcW w:w="454" w:type="dxa"/>
            <w:tcBorders>
              <w:top w:val="nil"/>
              <w:left w:val="nil"/>
              <w:bottom w:val="single" w:sz="4" w:space="0" w:color="auto"/>
              <w:right w:val="single" w:sz="4" w:space="0" w:color="auto"/>
            </w:tcBorders>
            <w:shd w:val="clear" w:color="auto" w:fill="auto"/>
            <w:noWrap/>
            <w:vAlign w:val="center"/>
            <w:hideMark/>
          </w:tcPr>
          <w:p w14:paraId="2A9B3C6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069CF6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1645956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681701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EB66D9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795F82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F5E4EB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FFE3B5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7382EC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6894B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6</w:t>
            </w:r>
          </w:p>
        </w:tc>
        <w:tc>
          <w:tcPr>
            <w:tcW w:w="454" w:type="dxa"/>
            <w:tcBorders>
              <w:top w:val="nil"/>
              <w:left w:val="nil"/>
              <w:bottom w:val="single" w:sz="4" w:space="0" w:color="auto"/>
              <w:right w:val="single" w:sz="4" w:space="0" w:color="auto"/>
            </w:tcBorders>
            <w:shd w:val="clear" w:color="auto" w:fill="auto"/>
            <w:noWrap/>
            <w:vAlign w:val="center"/>
            <w:hideMark/>
          </w:tcPr>
          <w:p w14:paraId="641EF2E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592C0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1FB1DE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9B5F49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7</w:t>
            </w:r>
          </w:p>
        </w:tc>
      </w:tr>
      <w:tr w:rsidR="008916BC" w:rsidRPr="008916BC" w14:paraId="080EB6B2"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4A670F83"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55</w:t>
            </w:r>
          </w:p>
        </w:tc>
        <w:tc>
          <w:tcPr>
            <w:tcW w:w="454" w:type="dxa"/>
            <w:tcBorders>
              <w:top w:val="nil"/>
              <w:left w:val="nil"/>
              <w:bottom w:val="single" w:sz="4" w:space="0" w:color="auto"/>
              <w:right w:val="single" w:sz="4" w:space="0" w:color="auto"/>
            </w:tcBorders>
            <w:shd w:val="clear" w:color="auto" w:fill="auto"/>
            <w:noWrap/>
            <w:vAlign w:val="center"/>
            <w:hideMark/>
          </w:tcPr>
          <w:p w14:paraId="6ECB020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D1AE1B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B53569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72DE8F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74E830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A065C3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10CA9A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DD57FA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28EF98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208151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0B1E447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336322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2FACB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D03061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2D493A26"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37837F90"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56</w:t>
            </w:r>
          </w:p>
        </w:tc>
        <w:tc>
          <w:tcPr>
            <w:tcW w:w="454" w:type="dxa"/>
            <w:tcBorders>
              <w:top w:val="nil"/>
              <w:left w:val="nil"/>
              <w:bottom w:val="single" w:sz="4" w:space="0" w:color="auto"/>
              <w:right w:val="single" w:sz="4" w:space="0" w:color="auto"/>
            </w:tcBorders>
            <w:shd w:val="clear" w:color="auto" w:fill="auto"/>
            <w:noWrap/>
            <w:vAlign w:val="center"/>
            <w:hideMark/>
          </w:tcPr>
          <w:p w14:paraId="4AC19A4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049071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A0C62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EDEC21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C931E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B8D67E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AD771A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62FF15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849FF4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49D41A5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904697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94F6BA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6E1A29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92721D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07352175"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6D489ADE"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57</w:t>
            </w:r>
          </w:p>
        </w:tc>
        <w:tc>
          <w:tcPr>
            <w:tcW w:w="454" w:type="dxa"/>
            <w:tcBorders>
              <w:top w:val="nil"/>
              <w:left w:val="nil"/>
              <w:bottom w:val="single" w:sz="4" w:space="0" w:color="auto"/>
              <w:right w:val="single" w:sz="4" w:space="0" w:color="auto"/>
            </w:tcBorders>
            <w:shd w:val="clear" w:color="auto" w:fill="auto"/>
            <w:noWrap/>
            <w:vAlign w:val="center"/>
            <w:hideMark/>
          </w:tcPr>
          <w:p w14:paraId="156A396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728D68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4BB803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831AEA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505B76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75A8F0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82D4BC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CC08AC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98AF5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98B552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414F7E9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1B7EEC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850EBB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36EA82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08EEE511"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C5137B5"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58</w:t>
            </w:r>
          </w:p>
        </w:tc>
        <w:tc>
          <w:tcPr>
            <w:tcW w:w="454" w:type="dxa"/>
            <w:tcBorders>
              <w:top w:val="nil"/>
              <w:left w:val="nil"/>
              <w:bottom w:val="single" w:sz="4" w:space="0" w:color="auto"/>
              <w:right w:val="single" w:sz="4" w:space="0" w:color="auto"/>
            </w:tcBorders>
            <w:shd w:val="clear" w:color="auto" w:fill="auto"/>
            <w:noWrap/>
            <w:vAlign w:val="center"/>
            <w:hideMark/>
          </w:tcPr>
          <w:p w14:paraId="72D2E90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04390C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B171D0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20C2835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3</w:t>
            </w:r>
          </w:p>
        </w:tc>
        <w:tc>
          <w:tcPr>
            <w:tcW w:w="454" w:type="dxa"/>
            <w:tcBorders>
              <w:top w:val="nil"/>
              <w:left w:val="nil"/>
              <w:bottom w:val="single" w:sz="4" w:space="0" w:color="auto"/>
              <w:right w:val="single" w:sz="4" w:space="0" w:color="auto"/>
            </w:tcBorders>
            <w:shd w:val="clear" w:color="auto" w:fill="auto"/>
            <w:noWrap/>
            <w:vAlign w:val="center"/>
            <w:hideMark/>
          </w:tcPr>
          <w:p w14:paraId="613597F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013C62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A4D34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B4B1FB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6C0C9B4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AAEC16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D3F2E2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BDAEA9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86724F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802A7D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6</w:t>
            </w:r>
          </w:p>
        </w:tc>
      </w:tr>
      <w:tr w:rsidR="008916BC" w:rsidRPr="008916BC" w14:paraId="3A2A2C4C"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4FD6627D"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59</w:t>
            </w:r>
          </w:p>
        </w:tc>
        <w:tc>
          <w:tcPr>
            <w:tcW w:w="454" w:type="dxa"/>
            <w:tcBorders>
              <w:top w:val="nil"/>
              <w:left w:val="nil"/>
              <w:bottom w:val="single" w:sz="4" w:space="0" w:color="auto"/>
              <w:right w:val="single" w:sz="4" w:space="0" w:color="auto"/>
            </w:tcBorders>
            <w:shd w:val="clear" w:color="auto" w:fill="auto"/>
            <w:noWrap/>
            <w:vAlign w:val="center"/>
            <w:hideMark/>
          </w:tcPr>
          <w:p w14:paraId="6E8D40C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BFB1DA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BADB08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5A774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69F7E4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6FBCDB5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B3849A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96DDDB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6E0683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A0BB83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EA6D77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1A4E6F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E3E744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D0028C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32793C71"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EF221C4"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60</w:t>
            </w:r>
          </w:p>
        </w:tc>
        <w:tc>
          <w:tcPr>
            <w:tcW w:w="454" w:type="dxa"/>
            <w:tcBorders>
              <w:top w:val="nil"/>
              <w:left w:val="nil"/>
              <w:bottom w:val="single" w:sz="4" w:space="0" w:color="auto"/>
              <w:right w:val="single" w:sz="4" w:space="0" w:color="auto"/>
            </w:tcBorders>
            <w:shd w:val="clear" w:color="auto" w:fill="auto"/>
            <w:noWrap/>
            <w:vAlign w:val="center"/>
            <w:hideMark/>
          </w:tcPr>
          <w:p w14:paraId="2A066B5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4FD9D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3965F28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4</w:t>
            </w:r>
          </w:p>
        </w:tc>
        <w:tc>
          <w:tcPr>
            <w:tcW w:w="454" w:type="dxa"/>
            <w:tcBorders>
              <w:top w:val="nil"/>
              <w:left w:val="nil"/>
              <w:bottom w:val="single" w:sz="4" w:space="0" w:color="auto"/>
              <w:right w:val="single" w:sz="4" w:space="0" w:color="auto"/>
            </w:tcBorders>
            <w:shd w:val="clear" w:color="auto" w:fill="auto"/>
            <w:noWrap/>
            <w:vAlign w:val="center"/>
            <w:hideMark/>
          </w:tcPr>
          <w:p w14:paraId="171575C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D53A27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C8B926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117C72F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E52C61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78865D2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55B1C59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6</w:t>
            </w:r>
          </w:p>
        </w:tc>
        <w:tc>
          <w:tcPr>
            <w:tcW w:w="454" w:type="dxa"/>
            <w:tcBorders>
              <w:top w:val="nil"/>
              <w:left w:val="nil"/>
              <w:bottom w:val="single" w:sz="4" w:space="0" w:color="auto"/>
              <w:right w:val="single" w:sz="4" w:space="0" w:color="auto"/>
            </w:tcBorders>
            <w:shd w:val="clear" w:color="auto" w:fill="auto"/>
            <w:noWrap/>
            <w:vAlign w:val="center"/>
            <w:hideMark/>
          </w:tcPr>
          <w:p w14:paraId="1FF612E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E3F70E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2DBDB2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772998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14</w:t>
            </w:r>
          </w:p>
        </w:tc>
      </w:tr>
      <w:tr w:rsidR="008916BC" w:rsidRPr="008916BC" w14:paraId="2C496B44"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01097CF"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61</w:t>
            </w:r>
          </w:p>
        </w:tc>
        <w:tc>
          <w:tcPr>
            <w:tcW w:w="454" w:type="dxa"/>
            <w:tcBorders>
              <w:top w:val="nil"/>
              <w:left w:val="nil"/>
              <w:bottom w:val="single" w:sz="4" w:space="0" w:color="auto"/>
              <w:right w:val="single" w:sz="4" w:space="0" w:color="auto"/>
            </w:tcBorders>
            <w:shd w:val="clear" w:color="auto" w:fill="auto"/>
            <w:noWrap/>
            <w:vAlign w:val="center"/>
            <w:hideMark/>
          </w:tcPr>
          <w:p w14:paraId="479CDB7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79BE9B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3615BD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90CD21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6BE5BDA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7A8EFE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7085B1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69B69F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33CA55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8A08DA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67AB6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E27061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A21E71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1AA45E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58CF02F4"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7A4E559"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62</w:t>
            </w:r>
          </w:p>
        </w:tc>
        <w:tc>
          <w:tcPr>
            <w:tcW w:w="454" w:type="dxa"/>
            <w:tcBorders>
              <w:top w:val="nil"/>
              <w:left w:val="nil"/>
              <w:bottom w:val="single" w:sz="4" w:space="0" w:color="auto"/>
              <w:right w:val="single" w:sz="4" w:space="0" w:color="auto"/>
            </w:tcBorders>
            <w:shd w:val="clear" w:color="auto" w:fill="auto"/>
            <w:noWrap/>
            <w:vAlign w:val="center"/>
            <w:hideMark/>
          </w:tcPr>
          <w:p w14:paraId="2BFF526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D09602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BB9D7F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39EC98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DA59C0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55E9E0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9E1D10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71BF85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7714024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5A8D06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8502BF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6B3FBD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1D282F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3F7E9B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246C923C"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18B12ED0"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63</w:t>
            </w:r>
          </w:p>
        </w:tc>
        <w:tc>
          <w:tcPr>
            <w:tcW w:w="454" w:type="dxa"/>
            <w:tcBorders>
              <w:top w:val="nil"/>
              <w:left w:val="nil"/>
              <w:bottom w:val="single" w:sz="4" w:space="0" w:color="auto"/>
              <w:right w:val="single" w:sz="4" w:space="0" w:color="auto"/>
            </w:tcBorders>
            <w:shd w:val="clear" w:color="auto" w:fill="auto"/>
            <w:noWrap/>
            <w:vAlign w:val="center"/>
            <w:hideMark/>
          </w:tcPr>
          <w:p w14:paraId="605DA67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3C9342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8E3544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423F40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5606D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9512C7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A239A3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DFE05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1AD169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849255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0929EC5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85DBEB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F6A7A4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2E0C83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1BC07938"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432D57F"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64</w:t>
            </w:r>
          </w:p>
        </w:tc>
        <w:tc>
          <w:tcPr>
            <w:tcW w:w="454" w:type="dxa"/>
            <w:tcBorders>
              <w:top w:val="nil"/>
              <w:left w:val="nil"/>
              <w:bottom w:val="single" w:sz="4" w:space="0" w:color="auto"/>
              <w:right w:val="single" w:sz="4" w:space="0" w:color="auto"/>
            </w:tcBorders>
            <w:shd w:val="clear" w:color="auto" w:fill="auto"/>
            <w:noWrap/>
            <w:vAlign w:val="center"/>
            <w:hideMark/>
          </w:tcPr>
          <w:p w14:paraId="5D3550D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16B0A9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2813AE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BECFF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D3E361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6ACE82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2528F3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44DC8B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718E44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0F953B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780CDBC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0596F9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21BB02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B40B08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1FD0F398"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41F714D6"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65</w:t>
            </w:r>
          </w:p>
        </w:tc>
        <w:tc>
          <w:tcPr>
            <w:tcW w:w="454" w:type="dxa"/>
            <w:tcBorders>
              <w:top w:val="nil"/>
              <w:left w:val="nil"/>
              <w:bottom w:val="single" w:sz="4" w:space="0" w:color="auto"/>
              <w:right w:val="single" w:sz="4" w:space="0" w:color="auto"/>
            </w:tcBorders>
            <w:shd w:val="clear" w:color="auto" w:fill="auto"/>
            <w:noWrap/>
            <w:vAlign w:val="center"/>
            <w:hideMark/>
          </w:tcPr>
          <w:p w14:paraId="3EE7382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760EA0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C00116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9A848A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7F7028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A29F90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743233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5A9B14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A026CD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A159C8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A2240D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F1DECC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A11F12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7D5E257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3B458E16"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E1DD746"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66</w:t>
            </w:r>
          </w:p>
        </w:tc>
        <w:tc>
          <w:tcPr>
            <w:tcW w:w="454" w:type="dxa"/>
            <w:tcBorders>
              <w:top w:val="nil"/>
              <w:left w:val="nil"/>
              <w:bottom w:val="single" w:sz="4" w:space="0" w:color="auto"/>
              <w:right w:val="single" w:sz="4" w:space="0" w:color="auto"/>
            </w:tcBorders>
            <w:shd w:val="clear" w:color="auto" w:fill="auto"/>
            <w:noWrap/>
            <w:vAlign w:val="center"/>
            <w:hideMark/>
          </w:tcPr>
          <w:p w14:paraId="49D8761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0372C2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FA54E7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3C0594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52E43D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AEDBF4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DCF489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4211EE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5AC41E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C69835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c>
          <w:tcPr>
            <w:tcW w:w="454" w:type="dxa"/>
            <w:tcBorders>
              <w:top w:val="nil"/>
              <w:left w:val="nil"/>
              <w:bottom w:val="single" w:sz="4" w:space="0" w:color="auto"/>
              <w:right w:val="single" w:sz="4" w:space="0" w:color="auto"/>
            </w:tcBorders>
            <w:shd w:val="clear" w:color="auto" w:fill="auto"/>
            <w:noWrap/>
            <w:vAlign w:val="center"/>
            <w:hideMark/>
          </w:tcPr>
          <w:p w14:paraId="26E0E95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D6479C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29FE86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BA4C5D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2</w:t>
            </w:r>
          </w:p>
        </w:tc>
      </w:tr>
      <w:tr w:rsidR="008916BC" w:rsidRPr="008916BC" w14:paraId="4781D704"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7668AD71"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67</w:t>
            </w:r>
          </w:p>
        </w:tc>
        <w:tc>
          <w:tcPr>
            <w:tcW w:w="454" w:type="dxa"/>
            <w:tcBorders>
              <w:top w:val="nil"/>
              <w:left w:val="nil"/>
              <w:bottom w:val="single" w:sz="4" w:space="0" w:color="auto"/>
              <w:right w:val="single" w:sz="4" w:space="0" w:color="auto"/>
            </w:tcBorders>
            <w:shd w:val="clear" w:color="auto" w:fill="auto"/>
            <w:noWrap/>
            <w:vAlign w:val="center"/>
            <w:hideMark/>
          </w:tcPr>
          <w:p w14:paraId="28D2C4E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8D7DD4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C4FE79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073A78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FEEB79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405012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F09257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CEEC48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3EF5823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B928E9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076142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CF0AEA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8683DD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1840F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4CD6B88D"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5B229BA1"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68</w:t>
            </w:r>
          </w:p>
        </w:tc>
        <w:tc>
          <w:tcPr>
            <w:tcW w:w="454" w:type="dxa"/>
            <w:tcBorders>
              <w:top w:val="nil"/>
              <w:left w:val="nil"/>
              <w:bottom w:val="single" w:sz="4" w:space="0" w:color="auto"/>
              <w:right w:val="single" w:sz="4" w:space="0" w:color="auto"/>
            </w:tcBorders>
            <w:shd w:val="clear" w:color="auto" w:fill="auto"/>
            <w:noWrap/>
            <w:vAlign w:val="center"/>
            <w:hideMark/>
          </w:tcPr>
          <w:p w14:paraId="59B94DE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4EE454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3E55F2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180669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5ED49C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B34791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715465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6381DE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1DFAD1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CFF149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70C65752"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410DCE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5F743F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9F811F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14B0BDF4"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6472E86A"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69</w:t>
            </w:r>
          </w:p>
        </w:tc>
        <w:tc>
          <w:tcPr>
            <w:tcW w:w="454" w:type="dxa"/>
            <w:tcBorders>
              <w:top w:val="nil"/>
              <w:left w:val="nil"/>
              <w:bottom w:val="single" w:sz="4" w:space="0" w:color="auto"/>
              <w:right w:val="single" w:sz="4" w:space="0" w:color="auto"/>
            </w:tcBorders>
            <w:shd w:val="clear" w:color="auto" w:fill="auto"/>
            <w:noWrap/>
            <w:vAlign w:val="center"/>
            <w:hideMark/>
          </w:tcPr>
          <w:p w14:paraId="274B19A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722F74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37524B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00DD2E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D61972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3F090D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EF0F0C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C52D5D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40E386F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3BE233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05A2BF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E551F5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2A0DF9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0AE95A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1D751028"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5B7404A4"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70</w:t>
            </w:r>
          </w:p>
        </w:tc>
        <w:tc>
          <w:tcPr>
            <w:tcW w:w="454" w:type="dxa"/>
            <w:tcBorders>
              <w:top w:val="nil"/>
              <w:left w:val="nil"/>
              <w:bottom w:val="single" w:sz="4" w:space="0" w:color="auto"/>
              <w:right w:val="single" w:sz="4" w:space="0" w:color="auto"/>
            </w:tcBorders>
            <w:shd w:val="clear" w:color="auto" w:fill="auto"/>
            <w:noWrap/>
            <w:vAlign w:val="center"/>
            <w:hideMark/>
          </w:tcPr>
          <w:p w14:paraId="0CE300F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BA8C11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404ACD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68203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c>
          <w:tcPr>
            <w:tcW w:w="454" w:type="dxa"/>
            <w:tcBorders>
              <w:top w:val="nil"/>
              <w:left w:val="nil"/>
              <w:bottom w:val="single" w:sz="4" w:space="0" w:color="auto"/>
              <w:right w:val="single" w:sz="4" w:space="0" w:color="auto"/>
            </w:tcBorders>
            <w:shd w:val="clear" w:color="auto" w:fill="auto"/>
            <w:noWrap/>
            <w:vAlign w:val="center"/>
            <w:hideMark/>
          </w:tcPr>
          <w:p w14:paraId="3FA8522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764147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5719D2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2A5BF8C"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BB23F6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3037B261"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3C30A3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C6C4EDA"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219DDBB"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55C354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1</w:t>
            </w:r>
          </w:p>
        </w:tc>
      </w:tr>
      <w:tr w:rsidR="008916BC" w:rsidRPr="008916BC" w14:paraId="0C0121A9" w14:textId="77777777" w:rsidTr="008916BC">
        <w:trPr>
          <w:trHeight w:val="330"/>
        </w:trPr>
        <w:tc>
          <w:tcPr>
            <w:tcW w:w="454" w:type="dxa"/>
            <w:tcBorders>
              <w:top w:val="nil"/>
              <w:left w:val="single" w:sz="4" w:space="0" w:color="auto"/>
              <w:bottom w:val="single" w:sz="4" w:space="0" w:color="auto"/>
              <w:right w:val="single" w:sz="4" w:space="0" w:color="auto"/>
            </w:tcBorders>
            <w:shd w:val="clear" w:color="000000" w:fill="DBDBDB"/>
            <w:vAlign w:val="center"/>
            <w:hideMark/>
          </w:tcPr>
          <w:p w14:paraId="2EF991D1" w14:textId="77777777" w:rsidR="008916BC" w:rsidRPr="008916BC" w:rsidRDefault="008916BC" w:rsidP="008916BC">
            <w:pPr>
              <w:spacing w:after="0" w:line="240" w:lineRule="auto"/>
              <w:jc w:val="center"/>
              <w:rPr>
                <w:rFonts w:ascii="Arial Narrow" w:eastAsia="Times New Roman" w:hAnsi="Arial Narrow" w:cs="Times New Roman"/>
                <w:b/>
                <w:bCs/>
                <w:color w:val="000000"/>
                <w:sz w:val="20"/>
              </w:rPr>
            </w:pPr>
            <w:r w:rsidRPr="008916BC">
              <w:rPr>
                <w:rFonts w:ascii="Arial Narrow" w:eastAsia="Times New Roman" w:hAnsi="Arial Narrow" w:cs="Times New Roman"/>
                <w:b/>
                <w:bCs/>
                <w:color w:val="000000"/>
                <w:sz w:val="20"/>
              </w:rPr>
              <w:t>71</w:t>
            </w:r>
          </w:p>
        </w:tc>
        <w:tc>
          <w:tcPr>
            <w:tcW w:w="454" w:type="dxa"/>
            <w:tcBorders>
              <w:top w:val="nil"/>
              <w:left w:val="nil"/>
              <w:bottom w:val="single" w:sz="4" w:space="0" w:color="auto"/>
              <w:right w:val="single" w:sz="4" w:space="0" w:color="auto"/>
            </w:tcBorders>
            <w:shd w:val="clear" w:color="auto" w:fill="auto"/>
            <w:noWrap/>
            <w:vAlign w:val="center"/>
            <w:hideMark/>
          </w:tcPr>
          <w:p w14:paraId="375BDD1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A3E615F"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62A706D"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4527C330"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2177EE1E"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0F6BB09"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4</w:t>
            </w:r>
          </w:p>
        </w:tc>
        <w:tc>
          <w:tcPr>
            <w:tcW w:w="454" w:type="dxa"/>
            <w:tcBorders>
              <w:top w:val="nil"/>
              <w:left w:val="nil"/>
              <w:bottom w:val="single" w:sz="4" w:space="0" w:color="auto"/>
              <w:right w:val="single" w:sz="4" w:space="0" w:color="auto"/>
            </w:tcBorders>
            <w:shd w:val="clear" w:color="auto" w:fill="auto"/>
            <w:noWrap/>
            <w:vAlign w:val="center"/>
            <w:hideMark/>
          </w:tcPr>
          <w:p w14:paraId="6471FC5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03EA9F0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5AE387F6"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5E3DFF3"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72136995"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DC66014"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6E60CF48"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 </w:t>
            </w:r>
          </w:p>
        </w:tc>
        <w:tc>
          <w:tcPr>
            <w:tcW w:w="454" w:type="dxa"/>
            <w:tcBorders>
              <w:top w:val="nil"/>
              <w:left w:val="nil"/>
              <w:bottom w:val="single" w:sz="4" w:space="0" w:color="auto"/>
              <w:right w:val="single" w:sz="4" w:space="0" w:color="auto"/>
            </w:tcBorders>
            <w:shd w:val="clear" w:color="auto" w:fill="auto"/>
            <w:noWrap/>
            <w:vAlign w:val="center"/>
            <w:hideMark/>
          </w:tcPr>
          <w:p w14:paraId="12FCEC47" w14:textId="77777777" w:rsidR="008916BC" w:rsidRPr="008916BC" w:rsidRDefault="008916BC" w:rsidP="008916BC">
            <w:pPr>
              <w:spacing w:after="0" w:line="240" w:lineRule="auto"/>
              <w:jc w:val="center"/>
              <w:rPr>
                <w:rFonts w:ascii="Arial Narrow" w:eastAsia="Times New Roman" w:hAnsi="Arial Narrow" w:cs="Times New Roman"/>
                <w:color w:val="000000"/>
                <w:sz w:val="20"/>
              </w:rPr>
            </w:pPr>
            <w:r w:rsidRPr="008916BC">
              <w:rPr>
                <w:rFonts w:ascii="Arial Narrow" w:eastAsia="Times New Roman" w:hAnsi="Arial Narrow" w:cs="Times New Roman"/>
                <w:color w:val="000000"/>
                <w:sz w:val="20"/>
              </w:rPr>
              <w:t>4</w:t>
            </w:r>
          </w:p>
        </w:tc>
      </w:tr>
    </w:tbl>
    <w:p w14:paraId="6BAE9FAA" w14:textId="77777777" w:rsidR="008916BC" w:rsidRPr="00B11197" w:rsidRDefault="008916BC" w:rsidP="00950260">
      <w:pPr>
        <w:spacing w:after="160"/>
        <w:jc w:val="center"/>
        <w:rPr>
          <w:rFonts w:ascii="Times New Roman" w:eastAsia="Times New Roman" w:hAnsi="Times New Roman" w:cs="Times New Roman"/>
        </w:rPr>
      </w:pPr>
    </w:p>
    <w:p w14:paraId="6FCAAFE8" w14:textId="77777777" w:rsidR="00B26D0F" w:rsidRPr="00B11197" w:rsidRDefault="00B26D0F">
      <w:pPr>
        <w:spacing w:after="160" w:line="259" w:lineRule="auto"/>
        <w:rPr>
          <w:rFonts w:ascii="Times New Roman" w:eastAsia="Calibri" w:hAnsi="Times New Roman" w:cs="Times New Roman"/>
          <w:bCs/>
          <w:lang w:eastAsia="en-US"/>
        </w:rPr>
        <w:sectPr w:rsidR="00B26D0F" w:rsidRPr="00B11197" w:rsidSect="00950260">
          <w:pgSz w:w="11906" w:h="16838" w:code="9"/>
          <w:pgMar w:top="1361" w:right="1247" w:bottom="1191" w:left="1418" w:header="709" w:footer="510" w:gutter="0"/>
          <w:cols w:space="708"/>
          <w:docGrid w:linePitch="360"/>
        </w:sectPr>
      </w:pPr>
    </w:p>
    <w:p w14:paraId="2790D6AA" w14:textId="20581FDA" w:rsidR="00B26D0F" w:rsidRPr="00B11197" w:rsidRDefault="00B26D0F">
      <w:pPr>
        <w:spacing w:after="160" w:line="259" w:lineRule="auto"/>
        <w:rPr>
          <w:rFonts w:ascii="Times New Roman" w:eastAsia="Calibri" w:hAnsi="Times New Roman" w:cs="Times New Roman"/>
          <w:bCs/>
          <w:lang w:eastAsia="en-US"/>
        </w:rPr>
      </w:pPr>
    </w:p>
    <w:p w14:paraId="5B40C7A5" w14:textId="6B909DE8" w:rsidR="00B26D0F" w:rsidRPr="00B11197" w:rsidRDefault="00B26D0F" w:rsidP="00B26D0F">
      <w:pPr>
        <w:spacing w:after="160"/>
        <w:jc w:val="center"/>
        <w:rPr>
          <w:rFonts w:ascii="Times New Roman" w:eastAsia="Times New Roman" w:hAnsi="Times New Roman" w:cs="Times New Roman"/>
        </w:rPr>
      </w:pPr>
      <w:r w:rsidRPr="00B11197">
        <w:rPr>
          <w:rFonts w:ascii="Times New Roman" w:eastAsia="Times New Roman" w:hAnsi="Times New Roman" w:cs="Times New Roman"/>
          <w:b/>
        </w:rPr>
        <w:t>Πίνακας 2.</w:t>
      </w:r>
      <w:r w:rsidRPr="00B11197">
        <w:rPr>
          <w:rFonts w:ascii="Times New Roman" w:eastAsia="Times New Roman" w:hAnsi="Times New Roman" w:cs="Times New Roman"/>
        </w:rPr>
        <w:t xml:space="preserve"> Αρμόδιος για </w:t>
      </w:r>
      <w:r w:rsidR="00A15857">
        <w:rPr>
          <w:rFonts w:ascii="Times New Roman" w:eastAsia="Times New Roman" w:hAnsi="Times New Roman" w:cs="Times New Roman"/>
        </w:rPr>
        <w:t>Πληροφορίες ανά είδος και Τμήμα/</w:t>
      </w:r>
      <w:bookmarkStart w:id="0" w:name="_GoBack"/>
      <w:bookmarkEnd w:id="0"/>
      <w:r w:rsidRPr="00B11197">
        <w:rPr>
          <w:rFonts w:ascii="Times New Roman" w:eastAsia="Times New Roman" w:hAnsi="Times New Roman" w:cs="Times New Roman"/>
        </w:rPr>
        <w:t>Δομή</w:t>
      </w:r>
    </w:p>
    <w:tbl>
      <w:tblPr>
        <w:tblW w:w="14742" w:type="dxa"/>
        <w:tblLook w:val="04A0" w:firstRow="1" w:lastRow="0" w:firstColumn="1" w:lastColumn="0" w:noHBand="0" w:noVBand="1"/>
      </w:tblPr>
      <w:tblGrid>
        <w:gridCol w:w="2069"/>
        <w:gridCol w:w="3040"/>
        <w:gridCol w:w="1420"/>
        <w:gridCol w:w="2860"/>
        <w:gridCol w:w="5353"/>
      </w:tblGrid>
      <w:tr w:rsidR="00B26D0F" w:rsidRPr="00B13BCC" w14:paraId="7F1E01AE" w14:textId="77777777" w:rsidTr="00B13BCC">
        <w:trPr>
          <w:trHeight w:val="330"/>
        </w:trPr>
        <w:tc>
          <w:tcPr>
            <w:tcW w:w="1720" w:type="dxa"/>
            <w:tcBorders>
              <w:top w:val="nil"/>
              <w:left w:val="nil"/>
              <w:bottom w:val="nil"/>
              <w:right w:val="nil"/>
            </w:tcBorders>
            <w:shd w:val="clear" w:color="auto" w:fill="auto"/>
            <w:noWrap/>
            <w:vAlign w:val="bottom"/>
            <w:hideMark/>
          </w:tcPr>
          <w:p w14:paraId="3F824A26" w14:textId="77777777" w:rsidR="00B26D0F" w:rsidRPr="00B13BCC" w:rsidRDefault="00B26D0F" w:rsidP="00B26D0F">
            <w:pPr>
              <w:spacing w:after="0" w:line="240" w:lineRule="auto"/>
              <w:rPr>
                <w:rFonts w:ascii="Times New Roman" w:eastAsia="Times New Roman" w:hAnsi="Times New Roman" w:cs="Times New Roman"/>
                <w:sz w:val="20"/>
              </w:rPr>
            </w:pPr>
          </w:p>
        </w:tc>
        <w:tc>
          <w:tcPr>
            <w:tcW w:w="3040"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046372D1"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ΟΝΟΜΑ</w:t>
            </w:r>
          </w:p>
        </w:tc>
        <w:tc>
          <w:tcPr>
            <w:tcW w:w="1420" w:type="dxa"/>
            <w:tcBorders>
              <w:top w:val="single" w:sz="4" w:space="0" w:color="auto"/>
              <w:left w:val="nil"/>
              <w:bottom w:val="single" w:sz="4" w:space="0" w:color="auto"/>
              <w:right w:val="single" w:sz="4" w:space="0" w:color="auto"/>
            </w:tcBorders>
            <w:shd w:val="clear" w:color="000000" w:fill="D0CECE"/>
            <w:vAlign w:val="center"/>
            <w:hideMark/>
          </w:tcPr>
          <w:p w14:paraId="76387BB0"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ΤΗΛΕΦΩΝΟ</w:t>
            </w:r>
          </w:p>
        </w:tc>
        <w:tc>
          <w:tcPr>
            <w:tcW w:w="2860" w:type="dxa"/>
            <w:tcBorders>
              <w:top w:val="single" w:sz="4" w:space="0" w:color="auto"/>
              <w:left w:val="nil"/>
              <w:bottom w:val="single" w:sz="4" w:space="0" w:color="auto"/>
              <w:right w:val="single" w:sz="4" w:space="0" w:color="auto"/>
            </w:tcBorders>
            <w:shd w:val="clear" w:color="000000" w:fill="D0CECE"/>
            <w:vAlign w:val="center"/>
            <w:hideMark/>
          </w:tcPr>
          <w:p w14:paraId="6FEDFEE1"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Email</w:t>
            </w:r>
          </w:p>
        </w:tc>
        <w:tc>
          <w:tcPr>
            <w:tcW w:w="6100" w:type="dxa"/>
            <w:tcBorders>
              <w:top w:val="single" w:sz="4" w:space="0" w:color="auto"/>
              <w:left w:val="nil"/>
              <w:bottom w:val="single" w:sz="4" w:space="0" w:color="auto"/>
              <w:right w:val="single" w:sz="4" w:space="0" w:color="auto"/>
            </w:tcBorders>
            <w:shd w:val="clear" w:color="000000" w:fill="D0CECE"/>
            <w:vAlign w:val="center"/>
            <w:hideMark/>
          </w:tcPr>
          <w:p w14:paraId="1857E5F7"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ΠΑΡΑΤΗΡΗΣΕΙΣ</w:t>
            </w:r>
          </w:p>
        </w:tc>
      </w:tr>
      <w:tr w:rsidR="00B26D0F" w:rsidRPr="00B13BCC" w14:paraId="23535C54" w14:textId="77777777" w:rsidTr="00B13BCC">
        <w:trPr>
          <w:trHeight w:val="990"/>
        </w:trPr>
        <w:tc>
          <w:tcPr>
            <w:tcW w:w="1720" w:type="dxa"/>
            <w:tcBorders>
              <w:top w:val="single" w:sz="4" w:space="0" w:color="auto"/>
              <w:left w:val="single" w:sz="4" w:space="0" w:color="auto"/>
              <w:bottom w:val="single" w:sz="4" w:space="0" w:color="auto"/>
              <w:right w:val="single" w:sz="4" w:space="0" w:color="auto"/>
            </w:tcBorders>
            <w:shd w:val="clear" w:color="000000" w:fill="D0CECE"/>
            <w:vAlign w:val="center"/>
            <w:hideMark/>
          </w:tcPr>
          <w:p w14:paraId="3D335EF5"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w:t>
            </w:r>
            <w:r w:rsidRPr="00B13BCC">
              <w:rPr>
                <w:rFonts w:ascii="Times New Roman" w:eastAsia="Times New Roman" w:hAnsi="Times New Roman" w:cs="Times New Roman"/>
                <w:b/>
                <w:bCs/>
                <w:color w:val="000000"/>
                <w:sz w:val="20"/>
              </w:rPr>
              <w:br/>
              <w:t xml:space="preserve"> ΑΕΙΦΟΡΙΚΗΣ ΓΕΩΡΓΙΑΣ</w:t>
            </w:r>
          </w:p>
        </w:tc>
        <w:tc>
          <w:tcPr>
            <w:tcW w:w="3040" w:type="dxa"/>
            <w:tcBorders>
              <w:top w:val="nil"/>
              <w:left w:val="nil"/>
              <w:bottom w:val="single" w:sz="4" w:space="0" w:color="auto"/>
              <w:right w:val="single" w:sz="4" w:space="0" w:color="auto"/>
            </w:tcBorders>
            <w:shd w:val="clear" w:color="auto" w:fill="auto"/>
            <w:noWrap/>
            <w:vAlign w:val="center"/>
            <w:hideMark/>
          </w:tcPr>
          <w:p w14:paraId="76CEA276"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Εύα Διονυσοπούλου</w:t>
            </w:r>
          </w:p>
        </w:tc>
        <w:tc>
          <w:tcPr>
            <w:tcW w:w="1420" w:type="dxa"/>
            <w:tcBorders>
              <w:top w:val="nil"/>
              <w:left w:val="nil"/>
              <w:bottom w:val="single" w:sz="4" w:space="0" w:color="auto"/>
              <w:right w:val="single" w:sz="4" w:space="0" w:color="auto"/>
            </w:tcBorders>
            <w:shd w:val="clear" w:color="auto" w:fill="auto"/>
            <w:vAlign w:val="center"/>
            <w:hideMark/>
          </w:tcPr>
          <w:p w14:paraId="703B7151"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2641074213</w:t>
            </w:r>
          </w:p>
        </w:tc>
        <w:tc>
          <w:tcPr>
            <w:tcW w:w="2860" w:type="dxa"/>
            <w:tcBorders>
              <w:top w:val="nil"/>
              <w:left w:val="nil"/>
              <w:bottom w:val="single" w:sz="4" w:space="0" w:color="auto"/>
              <w:right w:val="single" w:sz="4" w:space="0" w:color="auto"/>
            </w:tcBorders>
            <w:shd w:val="clear" w:color="auto" w:fill="auto"/>
            <w:noWrap/>
            <w:vAlign w:val="center"/>
            <w:hideMark/>
          </w:tcPr>
          <w:p w14:paraId="3377125C"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edionys@upatras.gr</w:t>
            </w:r>
          </w:p>
        </w:tc>
        <w:tc>
          <w:tcPr>
            <w:tcW w:w="6100" w:type="dxa"/>
            <w:tcBorders>
              <w:top w:val="nil"/>
              <w:left w:val="nil"/>
              <w:bottom w:val="single" w:sz="4" w:space="0" w:color="auto"/>
              <w:right w:val="single" w:sz="4" w:space="0" w:color="auto"/>
            </w:tcBorders>
            <w:shd w:val="clear" w:color="auto" w:fill="auto"/>
            <w:vAlign w:val="center"/>
            <w:hideMark/>
          </w:tcPr>
          <w:p w14:paraId="7A08167B"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κινητό τηλ :6946293079 ΠΑΡΑΛΑΒΗ ΜΕΧΡΙ 14.00μμ</w:t>
            </w:r>
          </w:p>
        </w:tc>
      </w:tr>
      <w:tr w:rsidR="00B26D0F" w:rsidRPr="00B13BCC" w14:paraId="2D42BE18" w14:textId="77777777" w:rsidTr="00B13BCC">
        <w:trPr>
          <w:trHeight w:val="990"/>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5009CEDE"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w:t>
            </w:r>
            <w:r w:rsidRPr="00B13BCC">
              <w:rPr>
                <w:rFonts w:ascii="Times New Roman" w:eastAsia="Times New Roman" w:hAnsi="Times New Roman" w:cs="Times New Roman"/>
                <w:b/>
                <w:bCs/>
                <w:color w:val="000000"/>
                <w:sz w:val="20"/>
              </w:rPr>
              <w:br/>
              <w:t xml:space="preserve"> ΒΙΟΛΟΓΙΑΣ </w:t>
            </w:r>
          </w:p>
        </w:tc>
        <w:tc>
          <w:tcPr>
            <w:tcW w:w="3040" w:type="dxa"/>
            <w:tcBorders>
              <w:top w:val="nil"/>
              <w:left w:val="nil"/>
              <w:bottom w:val="single" w:sz="4" w:space="0" w:color="auto"/>
              <w:right w:val="single" w:sz="4" w:space="0" w:color="auto"/>
            </w:tcBorders>
            <w:shd w:val="clear" w:color="auto" w:fill="auto"/>
            <w:noWrap/>
            <w:vAlign w:val="center"/>
            <w:hideMark/>
          </w:tcPr>
          <w:p w14:paraId="2351F803"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Σωτήριος Τσάκας</w:t>
            </w:r>
          </w:p>
        </w:tc>
        <w:tc>
          <w:tcPr>
            <w:tcW w:w="1420" w:type="dxa"/>
            <w:tcBorders>
              <w:top w:val="nil"/>
              <w:left w:val="nil"/>
              <w:bottom w:val="single" w:sz="4" w:space="0" w:color="auto"/>
              <w:right w:val="single" w:sz="4" w:space="0" w:color="auto"/>
            </w:tcBorders>
            <w:shd w:val="clear" w:color="auto" w:fill="auto"/>
            <w:noWrap/>
            <w:vAlign w:val="center"/>
            <w:hideMark/>
          </w:tcPr>
          <w:p w14:paraId="1AA44B0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6972342547</w:t>
            </w:r>
          </w:p>
        </w:tc>
        <w:tc>
          <w:tcPr>
            <w:tcW w:w="2860" w:type="dxa"/>
            <w:tcBorders>
              <w:top w:val="nil"/>
              <w:left w:val="nil"/>
              <w:bottom w:val="single" w:sz="4" w:space="0" w:color="auto"/>
              <w:right w:val="single" w:sz="4" w:space="0" w:color="auto"/>
            </w:tcBorders>
            <w:shd w:val="clear" w:color="auto" w:fill="auto"/>
            <w:noWrap/>
            <w:vAlign w:val="center"/>
            <w:hideMark/>
          </w:tcPr>
          <w:p w14:paraId="2BDE3CE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stsakas@upatras.gr</w:t>
            </w:r>
          </w:p>
        </w:tc>
        <w:tc>
          <w:tcPr>
            <w:tcW w:w="6100" w:type="dxa"/>
            <w:tcBorders>
              <w:top w:val="nil"/>
              <w:left w:val="nil"/>
              <w:bottom w:val="single" w:sz="4" w:space="0" w:color="auto"/>
              <w:right w:val="single" w:sz="4" w:space="0" w:color="auto"/>
            </w:tcBorders>
            <w:shd w:val="clear" w:color="auto" w:fill="auto"/>
            <w:vAlign w:val="center"/>
            <w:hideMark/>
          </w:tcPr>
          <w:p w14:paraId="07D26393"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Η παράδοση θα γίνεται στο 2ο όροφο του Τμήματος Βιολογίας γραφείο ΒΜ285Πριν τις παραδόσεις των προϊόντων, απαραίτητη η τηλεφωνική επικοινωνία ώστε σε περίπτωση κωλύματος (διδασκαλία - εργαστήρια)</w:t>
            </w:r>
          </w:p>
        </w:tc>
      </w:tr>
      <w:tr w:rsidR="00B26D0F" w:rsidRPr="00B13BCC" w14:paraId="4A3EFA49" w14:textId="77777777" w:rsidTr="00B13BCC">
        <w:trPr>
          <w:trHeight w:val="660"/>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74836154"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w:t>
            </w:r>
            <w:r w:rsidRPr="00B13BCC">
              <w:rPr>
                <w:rFonts w:ascii="Times New Roman" w:eastAsia="Times New Roman" w:hAnsi="Times New Roman" w:cs="Times New Roman"/>
                <w:b/>
                <w:bCs/>
                <w:color w:val="000000"/>
                <w:sz w:val="20"/>
              </w:rPr>
              <w:br/>
              <w:t xml:space="preserve"> ΓΕΩΠΟΝΙΑΣ</w:t>
            </w:r>
          </w:p>
        </w:tc>
        <w:tc>
          <w:tcPr>
            <w:tcW w:w="3040" w:type="dxa"/>
            <w:tcBorders>
              <w:top w:val="nil"/>
              <w:left w:val="nil"/>
              <w:bottom w:val="single" w:sz="4" w:space="0" w:color="auto"/>
              <w:right w:val="single" w:sz="4" w:space="0" w:color="auto"/>
            </w:tcBorders>
            <w:shd w:val="clear" w:color="auto" w:fill="auto"/>
            <w:noWrap/>
            <w:vAlign w:val="center"/>
            <w:hideMark/>
          </w:tcPr>
          <w:p w14:paraId="6F39BFB6"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Αθανάσιος Κουλόπουλος</w:t>
            </w:r>
          </w:p>
        </w:tc>
        <w:tc>
          <w:tcPr>
            <w:tcW w:w="1420" w:type="dxa"/>
            <w:tcBorders>
              <w:top w:val="nil"/>
              <w:left w:val="nil"/>
              <w:bottom w:val="single" w:sz="4" w:space="0" w:color="auto"/>
              <w:right w:val="single" w:sz="4" w:space="0" w:color="auto"/>
            </w:tcBorders>
            <w:shd w:val="clear" w:color="auto" w:fill="auto"/>
            <w:noWrap/>
            <w:vAlign w:val="center"/>
            <w:hideMark/>
          </w:tcPr>
          <w:p w14:paraId="157C8E0C"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6944765130</w:t>
            </w:r>
          </w:p>
        </w:tc>
        <w:tc>
          <w:tcPr>
            <w:tcW w:w="2860" w:type="dxa"/>
            <w:tcBorders>
              <w:top w:val="nil"/>
              <w:left w:val="nil"/>
              <w:bottom w:val="single" w:sz="4" w:space="0" w:color="auto"/>
              <w:right w:val="single" w:sz="4" w:space="0" w:color="auto"/>
            </w:tcBorders>
            <w:shd w:val="clear" w:color="auto" w:fill="auto"/>
            <w:noWrap/>
            <w:vAlign w:val="center"/>
            <w:hideMark/>
          </w:tcPr>
          <w:p w14:paraId="66622F9C"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tkoulop@upatras.gr</w:t>
            </w:r>
          </w:p>
        </w:tc>
        <w:tc>
          <w:tcPr>
            <w:tcW w:w="6100" w:type="dxa"/>
            <w:tcBorders>
              <w:top w:val="nil"/>
              <w:left w:val="nil"/>
              <w:bottom w:val="single" w:sz="4" w:space="0" w:color="auto"/>
              <w:right w:val="single" w:sz="4" w:space="0" w:color="auto"/>
            </w:tcBorders>
            <w:shd w:val="clear" w:color="auto" w:fill="auto"/>
            <w:vAlign w:val="center"/>
            <w:hideMark/>
          </w:tcPr>
          <w:p w14:paraId="5FC957ED"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 </w:t>
            </w:r>
          </w:p>
        </w:tc>
      </w:tr>
      <w:tr w:rsidR="00B26D0F" w:rsidRPr="00B13BCC" w14:paraId="55AE2AAA" w14:textId="77777777" w:rsidTr="00B13BCC">
        <w:trPr>
          <w:trHeight w:val="1320"/>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6D149E87"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  ΕΠΙΣΤΗΜΗΣ &amp; ΤΕΧΝΟΛΟΓΙΑΣ ΤΡΟΦΙΜΩΝ</w:t>
            </w:r>
          </w:p>
        </w:tc>
        <w:tc>
          <w:tcPr>
            <w:tcW w:w="3040" w:type="dxa"/>
            <w:tcBorders>
              <w:top w:val="nil"/>
              <w:left w:val="nil"/>
              <w:bottom w:val="single" w:sz="4" w:space="0" w:color="auto"/>
              <w:right w:val="single" w:sz="4" w:space="0" w:color="auto"/>
            </w:tcBorders>
            <w:shd w:val="clear" w:color="auto" w:fill="auto"/>
            <w:noWrap/>
            <w:vAlign w:val="center"/>
            <w:hideMark/>
          </w:tcPr>
          <w:p w14:paraId="4B12A358"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Τσίντζου Αλεξάνδρα</w:t>
            </w:r>
          </w:p>
        </w:tc>
        <w:tc>
          <w:tcPr>
            <w:tcW w:w="1420" w:type="dxa"/>
            <w:tcBorders>
              <w:top w:val="nil"/>
              <w:left w:val="nil"/>
              <w:bottom w:val="single" w:sz="4" w:space="0" w:color="auto"/>
              <w:right w:val="single" w:sz="4" w:space="0" w:color="auto"/>
            </w:tcBorders>
            <w:shd w:val="clear" w:color="auto" w:fill="auto"/>
            <w:noWrap/>
            <w:vAlign w:val="center"/>
            <w:hideMark/>
          </w:tcPr>
          <w:p w14:paraId="25113C04"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6940821740</w:t>
            </w:r>
          </w:p>
        </w:tc>
        <w:tc>
          <w:tcPr>
            <w:tcW w:w="2860" w:type="dxa"/>
            <w:tcBorders>
              <w:top w:val="nil"/>
              <w:left w:val="nil"/>
              <w:bottom w:val="single" w:sz="4" w:space="0" w:color="auto"/>
              <w:right w:val="single" w:sz="4" w:space="0" w:color="auto"/>
            </w:tcBorders>
            <w:shd w:val="clear" w:color="auto" w:fill="auto"/>
            <w:noWrap/>
            <w:vAlign w:val="center"/>
            <w:hideMark/>
          </w:tcPr>
          <w:p w14:paraId="21381F26"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atsintzu@upatras.gr</w:t>
            </w:r>
          </w:p>
        </w:tc>
        <w:tc>
          <w:tcPr>
            <w:tcW w:w="6100" w:type="dxa"/>
            <w:tcBorders>
              <w:top w:val="nil"/>
              <w:left w:val="nil"/>
              <w:bottom w:val="single" w:sz="4" w:space="0" w:color="auto"/>
              <w:right w:val="single" w:sz="4" w:space="0" w:color="auto"/>
            </w:tcBorders>
            <w:shd w:val="clear" w:color="auto" w:fill="auto"/>
            <w:vAlign w:val="center"/>
            <w:hideMark/>
          </w:tcPr>
          <w:p w14:paraId="010FC967"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Γεωργίου Σεφέρη 2 , 30100 Αγρίνιο</w:t>
            </w:r>
          </w:p>
        </w:tc>
      </w:tr>
      <w:tr w:rsidR="00B26D0F" w:rsidRPr="00B13BCC" w14:paraId="00587AC9" w14:textId="77777777" w:rsidTr="00B13BCC">
        <w:trPr>
          <w:trHeight w:val="1320"/>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15A7A915"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 ΕΠΙΣΤΗΜΗΣ</w:t>
            </w:r>
            <w:r w:rsidRPr="00B13BCC">
              <w:rPr>
                <w:rFonts w:ascii="Times New Roman" w:eastAsia="Times New Roman" w:hAnsi="Times New Roman" w:cs="Times New Roman"/>
                <w:b/>
                <w:bCs/>
                <w:color w:val="000000"/>
                <w:sz w:val="20"/>
              </w:rPr>
              <w:br/>
              <w:t xml:space="preserve"> ΤΩΝ ΥΛΙΚΩΝ</w:t>
            </w:r>
          </w:p>
        </w:tc>
        <w:tc>
          <w:tcPr>
            <w:tcW w:w="3040" w:type="dxa"/>
            <w:tcBorders>
              <w:top w:val="nil"/>
              <w:left w:val="nil"/>
              <w:bottom w:val="single" w:sz="4" w:space="0" w:color="auto"/>
              <w:right w:val="single" w:sz="4" w:space="0" w:color="auto"/>
            </w:tcBorders>
            <w:shd w:val="clear" w:color="auto" w:fill="auto"/>
            <w:noWrap/>
            <w:vAlign w:val="center"/>
            <w:hideMark/>
          </w:tcPr>
          <w:p w14:paraId="5C0E4A17"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Βασίλης Σταμούλης</w:t>
            </w:r>
          </w:p>
        </w:tc>
        <w:tc>
          <w:tcPr>
            <w:tcW w:w="1420" w:type="dxa"/>
            <w:tcBorders>
              <w:top w:val="nil"/>
              <w:left w:val="nil"/>
              <w:bottom w:val="single" w:sz="4" w:space="0" w:color="auto"/>
              <w:right w:val="single" w:sz="4" w:space="0" w:color="auto"/>
            </w:tcBorders>
            <w:shd w:val="clear" w:color="auto" w:fill="auto"/>
            <w:vAlign w:val="center"/>
            <w:hideMark/>
          </w:tcPr>
          <w:p w14:paraId="2B3D4ECA"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6988528883</w:t>
            </w:r>
            <w:r w:rsidRPr="00B13BCC">
              <w:rPr>
                <w:rFonts w:ascii="Times New Roman" w:eastAsia="Times New Roman" w:hAnsi="Times New Roman" w:cs="Times New Roman"/>
                <w:color w:val="000000"/>
                <w:sz w:val="20"/>
              </w:rPr>
              <w:br/>
              <w:t>2610996333</w:t>
            </w:r>
          </w:p>
        </w:tc>
        <w:tc>
          <w:tcPr>
            <w:tcW w:w="2860" w:type="dxa"/>
            <w:tcBorders>
              <w:top w:val="nil"/>
              <w:left w:val="nil"/>
              <w:bottom w:val="single" w:sz="4" w:space="0" w:color="auto"/>
              <w:right w:val="single" w:sz="4" w:space="0" w:color="auto"/>
            </w:tcBorders>
            <w:shd w:val="clear" w:color="auto" w:fill="auto"/>
            <w:noWrap/>
            <w:vAlign w:val="center"/>
            <w:hideMark/>
          </w:tcPr>
          <w:p w14:paraId="6A046D94"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vstamoulis@upatras.gr</w:t>
            </w:r>
          </w:p>
        </w:tc>
        <w:tc>
          <w:tcPr>
            <w:tcW w:w="6100" w:type="dxa"/>
            <w:tcBorders>
              <w:top w:val="nil"/>
              <w:left w:val="nil"/>
              <w:bottom w:val="single" w:sz="4" w:space="0" w:color="auto"/>
              <w:right w:val="single" w:sz="4" w:space="0" w:color="auto"/>
            </w:tcBorders>
            <w:shd w:val="clear" w:color="auto" w:fill="auto"/>
            <w:vAlign w:val="center"/>
            <w:hideMark/>
          </w:tcPr>
          <w:p w14:paraId="46ECAA9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ΟΙ ΠΑΡΑΛΑΒΕΣ ΘΑ ΓΙΝΟΝΤΑΙ ΑΠΟ ΤΟ ΠΡΟΣΩΠΙΚΟ ΤΗΣ ΓΡΑΜΜΑΤΕΙΑΣ ΣΤΟ ΚΤΙΡΙΟ ΤΗΣ ΓΡΑΜΜΑΤΕΙΑΣ.Παρακαλώ, η παράδοση των ειδών να γίνεται αφού πρώτα έχει προηγηθεί επικοινωνία με email ή/και τηλέφωνο.</w:t>
            </w:r>
          </w:p>
        </w:tc>
      </w:tr>
      <w:tr w:rsidR="00B26D0F" w:rsidRPr="00B13BCC" w14:paraId="49CA2CF9" w14:textId="77777777" w:rsidTr="00B13BCC">
        <w:trPr>
          <w:trHeight w:val="990"/>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5D6B1908"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 ΠΟΛΙΤΙΚΩΝ ΜΗΧΑΝΙΚΩΝ</w:t>
            </w:r>
          </w:p>
        </w:tc>
        <w:tc>
          <w:tcPr>
            <w:tcW w:w="3040" w:type="dxa"/>
            <w:tcBorders>
              <w:top w:val="nil"/>
              <w:left w:val="nil"/>
              <w:bottom w:val="single" w:sz="4" w:space="0" w:color="auto"/>
              <w:right w:val="single" w:sz="4" w:space="0" w:color="auto"/>
            </w:tcBorders>
            <w:shd w:val="clear" w:color="auto" w:fill="auto"/>
            <w:noWrap/>
            <w:vAlign w:val="center"/>
            <w:hideMark/>
          </w:tcPr>
          <w:p w14:paraId="70AC2198"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Ιωάννης Μαναριώτης</w:t>
            </w:r>
          </w:p>
        </w:tc>
        <w:tc>
          <w:tcPr>
            <w:tcW w:w="1420" w:type="dxa"/>
            <w:tcBorders>
              <w:top w:val="nil"/>
              <w:left w:val="nil"/>
              <w:bottom w:val="single" w:sz="4" w:space="0" w:color="auto"/>
              <w:right w:val="single" w:sz="4" w:space="0" w:color="auto"/>
            </w:tcBorders>
            <w:shd w:val="clear" w:color="auto" w:fill="auto"/>
            <w:noWrap/>
            <w:vAlign w:val="center"/>
            <w:hideMark/>
          </w:tcPr>
          <w:p w14:paraId="1691BCB5"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2610996535</w:t>
            </w:r>
          </w:p>
        </w:tc>
        <w:tc>
          <w:tcPr>
            <w:tcW w:w="2860" w:type="dxa"/>
            <w:tcBorders>
              <w:top w:val="nil"/>
              <w:left w:val="nil"/>
              <w:bottom w:val="single" w:sz="4" w:space="0" w:color="auto"/>
              <w:right w:val="single" w:sz="4" w:space="0" w:color="auto"/>
            </w:tcBorders>
            <w:shd w:val="clear" w:color="auto" w:fill="auto"/>
            <w:noWrap/>
            <w:vAlign w:val="center"/>
            <w:hideMark/>
          </w:tcPr>
          <w:p w14:paraId="70012239"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idman@upatras.gr</w:t>
            </w:r>
          </w:p>
        </w:tc>
        <w:tc>
          <w:tcPr>
            <w:tcW w:w="6100" w:type="dxa"/>
            <w:tcBorders>
              <w:top w:val="nil"/>
              <w:left w:val="nil"/>
              <w:bottom w:val="single" w:sz="4" w:space="0" w:color="auto"/>
              <w:right w:val="single" w:sz="4" w:space="0" w:color="auto"/>
            </w:tcBorders>
            <w:shd w:val="clear" w:color="auto" w:fill="auto"/>
            <w:vAlign w:val="center"/>
            <w:hideMark/>
          </w:tcPr>
          <w:p w14:paraId="768AE6EE"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 </w:t>
            </w:r>
          </w:p>
        </w:tc>
      </w:tr>
      <w:tr w:rsidR="00B26D0F" w:rsidRPr="00B13BCC" w14:paraId="538EE5F4" w14:textId="77777777" w:rsidTr="00B13BCC">
        <w:trPr>
          <w:trHeight w:val="990"/>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6C2C37AD"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 ΦΑΡΜΑΚΕΥΤΙΚΗΣ</w:t>
            </w:r>
          </w:p>
        </w:tc>
        <w:tc>
          <w:tcPr>
            <w:tcW w:w="3040" w:type="dxa"/>
            <w:tcBorders>
              <w:top w:val="nil"/>
              <w:left w:val="nil"/>
              <w:bottom w:val="single" w:sz="4" w:space="0" w:color="auto"/>
              <w:right w:val="single" w:sz="4" w:space="0" w:color="auto"/>
            </w:tcBorders>
            <w:shd w:val="clear" w:color="auto" w:fill="auto"/>
            <w:noWrap/>
            <w:vAlign w:val="center"/>
            <w:hideMark/>
          </w:tcPr>
          <w:p w14:paraId="7760E546"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Γιώργος Πάϊρας</w:t>
            </w:r>
          </w:p>
        </w:tc>
        <w:tc>
          <w:tcPr>
            <w:tcW w:w="1420" w:type="dxa"/>
            <w:tcBorders>
              <w:top w:val="nil"/>
              <w:left w:val="nil"/>
              <w:bottom w:val="single" w:sz="4" w:space="0" w:color="auto"/>
              <w:right w:val="single" w:sz="4" w:space="0" w:color="auto"/>
            </w:tcBorders>
            <w:shd w:val="clear" w:color="auto" w:fill="auto"/>
            <w:vAlign w:val="center"/>
            <w:hideMark/>
          </w:tcPr>
          <w:p w14:paraId="5B48B154"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6945876248</w:t>
            </w:r>
            <w:r w:rsidRPr="00B13BCC">
              <w:rPr>
                <w:rFonts w:ascii="Times New Roman" w:eastAsia="Times New Roman" w:hAnsi="Times New Roman" w:cs="Times New Roman"/>
                <w:color w:val="000000"/>
                <w:sz w:val="20"/>
              </w:rPr>
              <w:br/>
              <w:t>2610962327</w:t>
            </w:r>
          </w:p>
        </w:tc>
        <w:tc>
          <w:tcPr>
            <w:tcW w:w="2860" w:type="dxa"/>
            <w:tcBorders>
              <w:top w:val="nil"/>
              <w:left w:val="nil"/>
              <w:bottom w:val="single" w:sz="4" w:space="0" w:color="auto"/>
              <w:right w:val="single" w:sz="4" w:space="0" w:color="auto"/>
            </w:tcBorders>
            <w:shd w:val="clear" w:color="auto" w:fill="auto"/>
            <w:noWrap/>
            <w:vAlign w:val="center"/>
            <w:hideMark/>
          </w:tcPr>
          <w:p w14:paraId="0EC7C9F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gpairas@upatras.gr</w:t>
            </w:r>
          </w:p>
        </w:tc>
        <w:tc>
          <w:tcPr>
            <w:tcW w:w="6100" w:type="dxa"/>
            <w:tcBorders>
              <w:top w:val="nil"/>
              <w:left w:val="nil"/>
              <w:bottom w:val="single" w:sz="4" w:space="0" w:color="auto"/>
              <w:right w:val="single" w:sz="4" w:space="0" w:color="auto"/>
            </w:tcBorders>
            <w:shd w:val="clear" w:color="auto" w:fill="auto"/>
            <w:vAlign w:val="center"/>
            <w:hideMark/>
          </w:tcPr>
          <w:p w14:paraId="219B080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Κτήριο ΦαρμακευτικήςΕργαστήριο Φαρμακευτικής Χημείας (Ισόγειο, απευθείας πρόσβαση από Parking)</w:t>
            </w:r>
          </w:p>
        </w:tc>
      </w:tr>
      <w:tr w:rsidR="00B26D0F" w:rsidRPr="00B13BCC" w14:paraId="180770B1" w14:textId="77777777" w:rsidTr="00B13BCC">
        <w:trPr>
          <w:trHeight w:val="660"/>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2C18A872"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w:t>
            </w:r>
            <w:r w:rsidRPr="00B13BCC">
              <w:rPr>
                <w:rFonts w:ascii="Times New Roman" w:eastAsia="Times New Roman" w:hAnsi="Times New Roman" w:cs="Times New Roman"/>
                <w:b/>
                <w:bCs/>
                <w:color w:val="000000"/>
                <w:sz w:val="20"/>
              </w:rPr>
              <w:br/>
              <w:t xml:space="preserve"> ΦΥΣΙΚΗΣ</w:t>
            </w:r>
          </w:p>
        </w:tc>
        <w:tc>
          <w:tcPr>
            <w:tcW w:w="3040" w:type="dxa"/>
            <w:tcBorders>
              <w:top w:val="nil"/>
              <w:left w:val="nil"/>
              <w:bottom w:val="single" w:sz="4" w:space="0" w:color="auto"/>
              <w:right w:val="single" w:sz="4" w:space="0" w:color="auto"/>
            </w:tcBorders>
            <w:shd w:val="clear" w:color="auto" w:fill="auto"/>
            <w:noWrap/>
            <w:vAlign w:val="center"/>
            <w:hideMark/>
          </w:tcPr>
          <w:p w14:paraId="4902D8FB"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Γεώργιος Συρροκώστας</w:t>
            </w:r>
          </w:p>
        </w:tc>
        <w:tc>
          <w:tcPr>
            <w:tcW w:w="1420" w:type="dxa"/>
            <w:tcBorders>
              <w:top w:val="nil"/>
              <w:left w:val="nil"/>
              <w:bottom w:val="single" w:sz="4" w:space="0" w:color="auto"/>
              <w:right w:val="single" w:sz="4" w:space="0" w:color="auto"/>
            </w:tcBorders>
            <w:shd w:val="clear" w:color="auto" w:fill="auto"/>
            <w:noWrap/>
            <w:vAlign w:val="center"/>
            <w:hideMark/>
          </w:tcPr>
          <w:p w14:paraId="0D4AFE89"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2610997989</w:t>
            </w:r>
          </w:p>
        </w:tc>
        <w:tc>
          <w:tcPr>
            <w:tcW w:w="2860" w:type="dxa"/>
            <w:tcBorders>
              <w:top w:val="nil"/>
              <w:left w:val="nil"/>
              <w:bottom w:val="single" w:sz="4" w:space="0" w:color="auto"/>
              <w:right w:val="single" w:sz="4" w:space="0" w:color="auto"/>
            </w:tcBorders>
            <w:shd w:val="clear" w:color="auto" w:fill="auto"/>
            <w:noWrap/>
            <w:vAlign w:val="center"/>
            <w:hideMark/>
          </w:tcPr>
          <w:p w14:paraId="11139016"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gesirrokos@upatras.gr</w:t>
            </w:r>
          </w:p>
        </w:tc>
        <w:tc>
          <w:tcPr>
            <w:tcW w:w="6100" w:type="dxa"/>
            <w:tcBorders>
              <w:top w:val="nil"/>
              <w:left w:val="nil"/>
              <w:bottom w:val="single" w:sz="4" w:space="0" w:color="auto"/>
              <w:right w:val="single" w:sz="4" w:space="0" w:color="auto"/>
            </w:tcBorders>
            <w:shd w:val="clear" w:color="auto" w:fill="auto"/>
            <w:vAlign w:val="center"/>
            <w:hideMark/>
          </w:tcPr>
          <w:p w14:paraId="368B45F4"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Κτίριο Β Φυσικής, 3ος όροφοςαρ. κινητού: 6974182475</w:t>
            </w:r>
          </w:p>
        </w:tc>
      </w:tr>
      <w:tr w:rsidR="00B26D0F" w:rsidRPr="00B13BCC" w14:paraId="0B694139" w14:textId="77777777" w:rsidTr="00B13BCC">
        <w:trPr>
          <w:trHeight w:val="660"/>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707B01FA"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w:t>
            </w:r>
            <w:r w:rsidRPr="00B13BCC">
              <w:rPr>
                <w:rFonts w:ascii="Times New Roman" w:eastAsia="Times New Roman" w:hAnsi="Times New Roman" w:cs="Times New Roman"/>
                <w:b/>
                <w:bCs/>
                <w:color w:val="000000"/>
                <w:sz w:val="20"/>
              </w:rPr>
              <w:br/>
              <w:t xml:space="preserve"> ΧΗΜΕΙΑΣ</w:t>
            </w:r>
          </w:p>
        </w:tc>
        <w:tc>
          <w:tcPr>
            <w:tcW w:w="3040" w:type="dxa"/>
            <w:tcBorders>
              <w:top w:val="nil"/>
              <w:left w:val="nil"/>
              <w:bottom w:val="single" w:sz="4" w:space="0" w:color="auto"/>
              <w:right w:val="single" w:sz="4" w:space="0" w:color="auto"/>
            </w:tcBorders>
            <w:shd w:val="clear" w:color="auto" w:fill="auto"/>
            <w:noWrap/>
            <w:vAlign w:val="center"/>
            <w:hideMark/>
          </w:tcPr>
          <w:p w14:paraId="3A07BF31"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Διαμαντοπούλου Ελεάννα</w:t>
            </w:r>
          </w:p>
        </w:tc>
        <w:tc>
          <w:tcPr>
            <w:tcW w:w="1420" w:type="dxa"/>
            <w:tcBorders>
              <w:top w:val="nil"/>
              <w:left w:val="nil"/>
              <w:bottom w:val="single" w:sz="4" w:space="0" w:color="auto"/>
              <w:right w:val="single" w:sz="4" w:space="0" w:color="auto"/>
            </w:tcBorders>
            <w:shd w:val="clear" w:color="auto" w:fill="auto"/>
            <w:noWrap/>
            <w:vAlign w:val="center"/>
            <w:hideMark/>
          </w:tcPr>
          <w:p w14:paraId="563E9FE1"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6976431494</w:t>
            </w:r>
          </w:p>
        </w:tc>
        <w:tc>
          <w:tcPr>
            <w:tcW w:w="2860" w:type="dxa"/>
            <w:tcBorders>
              <w:top w:val="nil"/>
              <w:left w:val="nil"/>
              <w:bottom w:val="single" w:sz="4" w:space="0" w:color="auto"/>
              <w:right w:val="single" w:sz="4" w:space="0" w:color="auto"/>
            </w:tcBorders>
            <w:shd w:val="clear" w:color="auto" w:fill="auto"/>
            <w:noWrap/>
            <w:vAlign w:val="center"/>
            <w:hideMark/>
          </w:tcPr>
          <w:p w14:paraId="3B8855DA"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elediam@upatras.gr</w:t>
            </w:r>
          </w:p>
        </w:tc>
        <w:tc>
          <w:tcPr>
            <w:tcW w:w="6100" w:type="dxa"/>
            <w:tcBorders>
              <w:top w:val="nil"/>
              <w:left w:val="nil"/>
              <w:bottom w:val="single" w:sz="4" w:space="0" w:color="auto"/>
              <w:right w:val="single" w:sz="4" w:space="0" w:color="auto"/>
            </w:tcBorders>
            <w:shd w:val="clear" w:color="auto" w:fill="auto"/>
            <w:vAlign w:val="center"/>
            <w:hideMark/>
          </w:tcPr>
          <w:p w14:paraId="7852613C"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Παραλαβές Δευτέρα έως Πέμπτη.</w:t>
            </w:r>
          </w:p>
        </w:tc>
      </w:tr>
      <w:tr w:rsidR="00B26D0F" w:rsidRPr="00B13BCC" w14:paraId="68909DE0" w14:textId="77777777" w:rsidTr="00B13BCC">
        <w:trPr>
          <w:trHeight w:val="990"/>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5FF7D616"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 ΧΗΜΙΚΩΝ ΜΗΧΑΝΙΚΩΝ</w:t>
            </w:r>
          </w:p>
        </w:tc>
        <w:tc>
          <w:tcPr>
            <w:tcW w:w="3040" w:type="dxa"/>
            <w:tcBorders>
              <w:top w:val="nil"/>
              <w:left w:val="nil"/>
              <w:bottom w:val="single" w:sz="4" w:space="0" w:color="auto"/>
              <w:right w:val="single" w:sz="4" w:space="0" w:color="auto"/>
            </w:tcBorders>
            <w:shd w:val="clear" w:color="auto" w:fill="auto"/>
            <w:noWrap/>
            <w:vAlign w:val="center"/>
            <w:hideMark/>
          </w:tcPr>
          <w:p w14:paraId="41DCF48A"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Μαρία Δημαρόγκωνα</w:t>
            </w:r>
          </w:p>
        </w:tc>
        <w:tc>
          <w:tcPr>
            <w:tcW w:w="1420" w:type="dxa"/>
            <w:tcBorders>
              <w:top w:val="nil"/>
              <w:left w:val="nil"/>
              <w:bottom w:val="single" w:sz="4" w:space="0" w:color="auto"/>
              <w:right w:val="single" w:sz="4" w:space="0" w:color="auto"/>
            </w:tcBorders>
            <w:shd w:val="clear" w:color="auto" w:fill="auto"/>
            <w:noWrap/>
            <w:vAlign w:val="center"/>
            <w:hideMark/>
          </w:tcPr>
          <w:p w14:paraId="549E3736"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6945704192</w:t>
            </w:r>
          </w:p>
        </w:tc>
        <w:tc>
          <w:tcPr>
            <w:tcW w:w="2860" w:type="dxa"/>
            <w:tcBorders>
              <w:top w:val="nil"/>
              <w:left w:val="nil"/>
              <w:bottom w:val="single" w:sz="4" w:space="0" w:color="auto"/>
              <w:right w:val="single" w:sz="4" w:space="0" w:color="auto"/>
            </w:tcBorders>
            <w:shd w:val="clear" w:color="auto" w:fill="auto"/>
            <w:noWrap/>
            <w:vAlign w:val="center"/>
            <w:hideMark/>
          </w:tcPr>
          <w:p w14:paraId="54B8EDBB"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mdimarog@chemeng.upatras.gr</w:t>
            </w:r>
          </w:p>
        </w:tc>
        <w:tc>
          <w:tcPr>
            <w:tcW w:w="6100" w:type="dxa"/>
            <w:tcBorders>
              <w:top w:val="nil"/>
              <w:left w:val="nil"/>
              <w:bottom w:val="single" w:sz="4" w:space="0" w:color="auto"/>
              <w:right w:val="single" w:sz="4" w:space="0" w:color="auto"/>
            </w:tcBorders>
            <w:shd w:val="clear" w:color="auto" w:fill="auto"/>
            <w:vAlign w:val="center"/>
            <w:hideMark/>
          </w:tcPr>
          <w:p w14:paraId="5584F3FA"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Η παραλαβή θα γίνεται στο κεντρικό κτίριο του Τμήματος Χημικών Μηχανικών του Πανεπιστημίου Πατρών (Καραθεοδωρή 1, Ρίον).</w:t>
            </w:r>
          </w:p>
        </w:tc>
      </w:tr>
      <w:tr w:rsidR="00B26D0F" w:rsidRPr="00B13BCC" w14:paraId="3BB274A5" w14:textId="77777777" w:rsidTr="00B13BCC">
        <w:trPr>
          <w:trHeight w:val="990"/>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0F059556"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EΡΓΑΣΤΗΡΙΟ ΕΝΟΡΓΑΝΗΣ ΑΝΑΛΥΣΗΣ</w:t>
            </w:r>
          </w:p>
        </w:tc>
        <w:tc>
          <w:tcPr>
            <w:tcW w:w="3040" w:type="dxa"/>
            <w:tcBorders>
              <w:top w:val="nil"/>
              <w:left w:val="nil"/>
              <w:bottom w:val="single" w:sz="4" w:space="0" w:color="auto"/>
              <w:right w:val="single" w:sz="4" w:space="0" w:color="auto"/>
            </w:tcBorders>
            <w:shd w:val="clear" w:color="auto" w:fill="auto"/>
            <w:noWrap/>
            <w:vAlign w:val="center"/>
            <w:hideMark/>
          </w:tcPr>
          <w:p w14:paraId="643EBA7D"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Καλαμπόκα Μαρία</w:t>
            </w:r>
          </w:p>
        </w:tc>
        <w:tc>
          <w:tcPr>
            <w:tcW w:w="1420" w:type="dxa"/>
            <w:tcBorders>
              <w:top w:val="nil"/>
              <w:left w:val="nil"/>
              <w:bottom w:val="single" w:sz="4" w:space="0" w:color="auto"/>
              <w:right w:val="single" w:sz="4" w:space="0" w:color="auto"/>
            </w:tcBorders>
            <w:shd w:val="clear" w:color="auto" w:fill="auto"/>
            <w:noWrap/>
            <w:vAlign w:val="center"/>
            <w:hideMark/>
          </w:tcPr>
          <w:p w14:paraId="55853ABB"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2610996261</w:t>
            </w:r>
          </w:p>
        </w:tc>
        <w:tc>
          <w:tcPr>
            <w:tcW w:w="2860" w:type="dxa"/>
            <w:tcBorders>
              <w:top w:val="nil"/>
              <w:left w:val="nil"/>
              <w:bottom w:val="single" w:sz="4" w:space="0" w:color="auto"/>
              <w:right w:val="single" w:sz="4" w:space="0" w:color="auto"/>
            </w:tcBorders>
            <w:shd w:val="clear" w:color="auto" w:fill="auto"/>
            <w:noWrap/>
            <w:vAlign w:val="center"/>
            <w:hideMark/>
          </w:tcPr>
          <w:p w14:paraId="732AF24B"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mkalampoka@upatras.gr</w:t>
            </w:r>
          </w:p>
        </w:tc>
        <w:tc>
          <w:tcPr>
            <w:tcW w:w="6100" w:type="dxa"/>
            <w:tcBorders>
              <w:top w:val="nil"/>
              <w:left w:val="nil"/>
              <w:bottom w:val="single" w:sz="4" w:space="0" w:color="auto"/>
              <w:right w:val="single" w:sz="4" w:space="0" w:color="auto"/>
            </w:tcBorders>
            <w:shd w:val="clear" w:color="auto" w:fill="auto"/>
            <w:vAlign w:val="center"/>
            <w:hideMark/>
          </w:tcPr>
          <w:p w14:paraId="519E29B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To ΕΡΓΑΣΤΗΡΙΟ ΕΝΟΡΓΑΝΗΣ ΑΝΑΛΥΣΗΣ (Ε.Ε.Α), βρίσκεται στο τμήμα της Γεωλογίας στο υπόγειο.</w:t>
            </w:r>
          </w:p>
        </w:tc>
      </w:tr>
      <w:tr w:rsidR="00B26D0F" w:rsidRPr="00B13BCC" w14:paraId="4580EAB0" w14:textId="77777777" w:rsidTr="00B13BCC">
        <w:trPr>
          <w:trHeight w:val="465"/>
        </w:trPr>
        <w:tc>
          <w:tcPr>
            <w:tcW w:w="1720" w:type="dxa"/>
            <w:tcBorders>
              <w:top w:val="nil"/>
              <w:left w:val="single" w:sz="4" w:space="0" w:color="auto"/>
              <w:bottom w:val="single" w:sz="4" w:space="0" w:color="auto"/>
              <w:right w:val="single" w:sz="4" w:space="0" w:color="auto"/>
            </w:tcBorders>
            <w:shd w:val="clear" w:color="000000" w:fill="D0CECE"/>
            <w:vAlign w:val="center"/>
            <w:hideMark/>
          </w:tcPr>
          <w:p w14:paraId="4831B5C2"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ΥΑΛΟΥΡΓΕΙΟ</w:t>
            </w:r>
          </w:p>
        </w:tc>
        <w:tc>
          <w:tcPr>
            <w:tcW w:w="3040" w:type="dxa"/>
            <w:tcBorders>
              <w:top w:val="nil"/>
              <w:left w:val="nil"/>
              <w:bottom w:val="single" w:sz="4" w:space="0" w:color="auto"/>
              <w:right w:val="single" w:sz="4" w:space="0" w:color="auto"/>
            </w:tcBorders>
            <w:shd w:val="clear" w:color="auto" w:fill="auto"/>
            <w:noWrap/>
            <w:vAlign w:val="center"/>
            <w:hideMark/>
          </w:tcPr>
          <w:p w14:paraId="3616A8D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Θεοχάρης Σταματάτος</w:t>
            </w:r>
          </w:p>
        </w:tc>
        <w:tc>
          <w:tcPr>
            <w:tcW w:w="1420" w:type="dxa"/>
            <w:tcBorders>
              <w:top w:val="nil"/>
              <w:left w:val="nil"/>
              <w:bottom w:val="single" w:sz="4" w:space="0" w:color="auto"/>
              <w:right w:val="single" w:sz="4" w:space="0" w:color="auto"/>
            </w:tcBorders>
            <w:shd w:val="clear" w:color="auto" w:fill="auto"/>
            <w:noWrap/>
            <w:vAlign w:val="center"/>
            <w:hideMark/>
          </w:tcPr>
          <w:p w14:paraId="1E5755DC"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6984013520</w:t>
            </w:r>
          </w:p>
        </w:tc>
        <w:tc>
          <w:tcPr>
            <w:tcW w:w="2860" w:type="dxa"/>
            <w:tcBorders>
              <w:top w:val="nil"/>
              <w:left w:val="nil"/>
              <w:bottom w:val="single" w:sz="4" w:space="0" w:color="auto"/>
              <w:right w:val="single" w:sz="4" w:space="0" w:color="auto"/>
            </w:tcBorders>
            <w:shd w:val="clear" w:color="auto" w:fill="auto"/>
            <w:noWrap/>
            <w:vAlign w:val="center"/>
            <w:hideMark/>
          </w:tcPr>
          <w:p w14:paraId="17859D09"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thstama@upatras.gr</w:t>
            </w:r>
          </w:p>
        </w:tc>
        <w:tc>
          <w:tcPr>
            <w:tcW w:w="6100" w:type="dxa"/>
            <w:tcBorders>
              <w:top w:val="nil"/>
              <w:left w:val="nil"/>
              <w:bottom w:val="single" w:sz="4" w:space="0" w:color="auto"/>
              <w:right w:val="single" w:sz="4" w:space="0" w:color="auto"/>
            </w:tcBorders>
            <w:shd w:val="clear" w:color="auto" w:fill="auto"/>
            <w:vAlign w:val="center"/>
            <w:hideMark/>
          </w:tcPr>
          <w:p w14:paraId="7BE61A03"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Παράδοση στον 1ο οροφο του Νοτιου Κτιρίου Χημείας</w:t>
            </w:r>
          </w:p>
        </w:tc>
      </w:tr>
      <w:tr w:rsidR="00B26D0F" w:rsidRPr="00B13BCC" w14:paraId="00824B15" w14:textId="77777777" w:rsidTr="00B13BCC">
        <w:trPr>
          <w:trHeight w:val="660"/>
        </w:trPr>
        <w:tc>
          <w:tcPr>
            <w:tcW w:w="1720" w:type="dxa"/>
            <w:vMerge w:val="restart"/>
            <w:tcBorders>
              <w:top w:val="nil"/>
              <w:left w:val="single" w:sz="4" w:space="0" w:color="auto"/>
              <w:bottom w:val="single" w:sz="4" w:space="0" w:color="000000"/>
              <w:right w:val="single" w:sz="4" w:space="0" w:color="auto"/>
            </w:tcBorders>
            <w:shd w:val="clear" w:color="000000" w:fill="D0CECE"/>
            <w:vAlign w:val="center"/>
            <w:hideMark/>
          </w:tcPr>
          <w:p w14:paraId="7DB836AE" w14:textId="77777777" w:rsidR="00B26D0F" w:rsidRPr="00B13BCC" w:rsidRDefault="00B26D0F" w:rsidP="00B26D0F">
            <w:pPr>
              <w:spacing w:after="0" w:line="240" w:lineRule="auto"/>
              <w:jc w:val="center"/>
              <w:rPr>
                <w:rFonts w:ascii="Times New Roman" w:eastAsia="Times New Roman" w:hAnsi="Times New Roman" w:cs="Times New Roman"/>
                <w:b/>
                <w:bCs/>
                <w:color w:val="000000"/>
                <w:sz w:val="20"/>
              </w:rPr>
            </w:pPr>
            <w:r w:rsidRPr="00B13BCC">
              <w:rPr>
                <w:rFonts w:ascii="Times New Roman" w:eastAsia="Times New Roman" w:hAnsi="Times New Roman" w:cs="Times New Roman"/>
                <w:b/>
                <w:bCs/>
                <w:color w:val="000000"/>
                <w:sz w:val="20"/>
              </w:rPr>
              <w:t xml:space="preserve"> ΤΜΗΜΑ</w:t>
            </w:r>
            <w:r w:rsidRPr="00B13BCC">
              <w:rPr>
                <w:rFonts w:ascii="Times New Roman" w:eastAsia="Times New Roman" w:hAnsi="Times New Roman" w:cs="Times New Roman"/>
                <w:b/>
                <w:bCs/>
                <w:color w:val="000000"/>
                <w:sz w:val="20"/>
              </w:rPr>
              <w:br/>
              <w:t xml:space="preserve"> ΙΑΤΡΙΚΗΣ</w:t>
            </w:r>
          </w:p>
        </w:tc>
        <w:tc>
          <w:tcPr>
            <w:tcW w:w="3040" w:type="dxa"/>
            <w:tcBorders>
              <w:top w:val="nil"/>
              <w:left w:val="nil"/>
              <w:bottom w:val="single" w:sz="4" w:space="0" w:color="auto"/>
              <w:right w:val="single" w:sz="4" w:space="0" w:color="auto"/>
            </w:tcBorders>
            <w:shd w:val="clear" w:color="auto" w:fill="auto"/>
            <w:noWrap/>
            <w:vAlign w:val="center"/>
            <w:hideMark/>
          </w:tcPr>
          <w:p w14:paraId="1F169BC3"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Γεωργακόπουλος Αναστάσιος</w:t>
            </w:r>
          </w:p>
        </w:tc>
        <w:tc>
          <w:tcPr>
            <w:tcW w:w="1420" w:type="dxa"/>
            <w:tcBorders>
              <w:top w:val="nil"/>
              <w:left w:val="nil"/>
              <w:bottom w:val="single" w:sz="4" w:space="0" w:color="auto"/>
              <w:right w:val="single" w:sz="4" w:space="0" w:color="auto"/>
            </w:tcBorders>
            <w:shd w:val="clear" w:color="auto" w:fill="auto"/>
            <w:noWrap/>
            <w:vAlign w:val="center"/>
            <w:hideMark/>
          </w:tcPr>
          <w:p w14:paraId="416246B4"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2610996102</w:t>
            </w:r>
          </w:p>
        </w:tc>
        <w:tc>
          <w:tcPr>
            <w:tcW w:w="2860" w:type="dxa"/>
            <w:tcBorders>
              <w:top w:val="nil"/>
              <w:left w:val="nil"/>
              <w:bottom w:val="single" w:sz="4" w:space="0" w:color="auto"/>
              <w:right w:val="single" w:sz="4" w:space="0" w:color="auto"/>
            </w:tcBorders>
            <w:shd w:val="clear" w:color="auto" w:fill="auto"/>
            <w:noWrap/>
            <w:vAlign w:val="center"/>
            <w:hideMark/>
          </w:tcPr>
          <w:p w14:paraId="723F5070" w14:textId="77777777" w:rsidR="00B26D0F" w:rsidRPr="00B13BCC" w:rsidRDefault="00060882" w:rsidP="00B26D0F">
            <w:pPr>
              <w:spacing w:after="0" w:line="240" w:lineRule="auto"/>
              <w:jc w:val="center"/>
              <w:rPr>
                <w:rFonts w:ascii="Times New Roman" w:eastAsia="Times New Roman" w:hAnsi="Times New Roman" w:cs="Times New Roman"/>
                <w:color w:val="000000"/>
                <w:sz w:val="20"/>
              </w:rPr>
            </w:pPr>
            <w:hyperlink r:id="rId13" w:history="1">
              <w:r w:rsidR="00B26D0F" w:rsidRPr="00B13BCC">
                <w:rPr>
                  <w:rFonts w:ascii="Times New Roman" w:eastAsia="Times New Roman" w:hAnsi="Times New Roman" w:cs="Times New Roman"/>
                  <w:color w:val="000000"/>
                  <w:sz w:val="20"/>
                </w:rPr>
                <w:t>georgako@upatras.gr</w:t>
              </w:r>
            </w:hyperlink>
          </w:p>
        </w:tc>
        <w:tc>
          <w:tcPr>
            <w:tcW w:w="6100" w:type="dxa"/>
            <w:tcBorders>
              <w:top w:val="nil"/>
              <w:left w:val="nil"/>
              <w:bottom w:val="single" w:sz="4" w:space="0" w:color="auto"/>
              <w:right w:val="single" w:sz="4" w:space="0" w:color="auto"/>
            </w:tcBorders>
            <w:shd w:val="clear" w:color="auto" w:fill="auto"/>
            <w:vAlign w:val="center"/>
            <w:hideMark/>
          </w:tcPr>
          <w:p w14:paraId="01FDCBDB"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ΑΙΜΑΤΟΛΟΓΙΑ</w:t>
            </w:r>
          </w:p>
        </w:tc>
      </w:tr>
      <w:tr w:rsidR="00B26D0F" w:rsidRPr="00B13BCC" w14:paraId="5E93296E" w14:textId="77777777" w:rsidTr="00B13BCC">
        <w:trPr>
          <w:trHeight w:val="660"/>
        </w:trPr>
        <w:tc>
          <w:tcPr>
            <w:tcW w:w="1720" w:type="dxa"/>
            <w:vMerge/>
            <w:tcBorders>
              <w:top w:val="nil"/>
              <w:left w:val="single" w:sz="4" w:space="0" w:color="auto"/>
              <w:bottom w:val="single" w:sz="4" w:space="0" w:color="000000"/>
              <w:right w:val="single" w:sz="4" w:space="0" w:color="auto"/>
            </w:tcBorders>
            <w:vAlign w:val="center"/>
            <w:hideMark/>
          </w:tcPr>
          <w:p w14:paraId="218712CA" w14:textId="77777777" w:rsidR="00B26D0F" w:rsidRPr="00B13BCC" w:rsidRDefault="00B26D0F" w:rsidP="00B26D0F">
            <w:pPr>
              <w:spacing w:after="0" w:line="240" w:lineRule="auto"/>
              <w:rPr>
                <w:rFonts w:ascii="Times New Roman" w:eastAsia="Times New Roman" w:hAnsi="Times New Roman" w:cs="Times New Roman"/>
                <w:b/>
                <w:bCs/>
                <w:color w:val="000000"/>
                <w:sz w:val="20"/>
              </w:rPr>
            </w:pPr>
          </w:p>
        </w:tc>
        <w:tc>
          <w:tcPr>
            <w:tcW w:w="3040" w:type="dxa"/>
            <w:tcBorders>
              <w:top w:val="nil"/>
              <w:left w:val="nil"/>
              <w:bottom w:val="single" w:sz="4" w:space="0" w:color="auto"/>
              <w:right w:val="single" w:sz="4" w:space="0" w:color="auto"/>
            </w:tcBorders>
            <w:shd w:val="clear" w:color="auto" w:fill="auto"/>
            <w:noWrap/>
            <w:vAlign w:val="center"/>
            <w:hideMark/>
          </w:tcPr>
          <w:p w14:paraId="55E895A9"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Φειδάκη Α.</w:t>
            </w:r>
          </w:p>
        </w:tc>
        <w:tc>
          <w:tcPr>
            <w:tcW w:w="1420" w:type="dxa"/>
            <w:tcBorders>
              <w:top w:val="nil"/>
              <w:left w:val="nil"/>
              <w:bottom w:val="single" w:sz="4" w:space="0" w:color="auto"/>
              <w:right w:val="single" w:sz="4" w:space="0" w:color="auto"/>
            </w:tcBorders>
            <w:shd w:val="clear" w:color="auto" w:fill="auto"/>
            <w:vAlign w:val="center"/>
            <w:hideMark/>
          </w:tcPr>
          <w:p w14:paraId="56C249A0"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2610969112</w:t>
            </w:r>
            <w:r w:rsidRPr="00B13BCC">
              <w:rPr>
                <w:rFonts w:ascii="Times New Roman" w:eastAsia="Times New Roman" w:hAnsi="Times New Roman" w:cs="Times New Roman"/>
                <w:color w:val="000000"/>
                <w:sz w:val="20"/>
              </w:rPr>
              <w:br/>
              <w:t>6948176268</w:t>
            </w:r>
          </w:p>
        </w:tc>
        <w:tc>
          <w:tcPr>
            <w:tcW w:w="2860" w:type="dxa"/>
            <w:tcBorders>
              <w:top w:val="nil"/>
              <w:left w:val="nil"/>
              <w:bottom w:val="single" w:sz="4" w:space="0" w:color="auto"/>
              <w:right w:val="single" w:sz="4" w:space="0" w:color="auto"/>
            </w:tcBorders>
            <w:shd w:val="clear" w:color="auto" w:fill="auto"/>
            <w:noWrap/>
            <w:vAlign w:val="center"/>
            <w:hideMark/>
          </w:tcPr>
          <w:p w14:paraId="768F5D62" w14:textId="77777777" w:rsidR="00B26D0F" w:rsidRPr="00B13BCC" w:rsidRDefault="00060882" w:rsidP="00B26D0F">
            <w:pPr>
              <w:spacing w:after="0" w:line="240" w:lineRule="auto"/>
              <w:jc w:val="center"/>
              <w:rPr>
                <w:rFonts w:ascii="Times New Roman" w:eastAsia="Times New Roman" w:hAnsi="Times New Roman" w:cs="Times New Roman"/>
                <w:color w:val="0563C1"/>
                <w:sz w:val="20"/>
                <w:u w:val="single"/>
              </w:rPr>
            </w:pPr>
            <w:hyperlink r:id="rId14" w:history="1">
              <w:r w:rsidR="00B26D0F" w:rsidRPr="00B13BCC">
                <w:rPr>
                  <w:rFonts w:ascii="Times New Roman" w:eastAsia="Times New Roman" w:hAnsi="Times New Roman" w:cs="Times New Roman"/>
                  <w:color w:val="0563C1"/>
                  <w:sz w:val="20"/>
                  <w:u w:val="single"/>
                </w:rPr>
                <w:t>pbhealth@upatras.gr</w:t>
              </w:r>
            </w:hyperlink>
          </w:p>
        </w:tc>
        <w:tc>
          <w:tcPr>
            <w:tcW w:w="6100" w:type="dxa"/>
            <w:tcBorders>
              <w:top w:val="nil"/>
              <w:left w:val="nil"/>
              <w:bottom w:val="single" w:sz="4" w:space="0" w:color="auto"/>
              <w:right w:val="single" w:sz="4" w:space="0" w:color="auto"/>
            </w:tcBorders>
            <w:shd w:val="clear" w:color="auto" w:fill="auto"/>
            <w:vAlign w:val="center"/>
            <w:hideMark/>
          </w:tcPr>
          <w:p w14:paraId="74FE65C5"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ΥΓΙΕΙΝΗ</w:t>
            </w:r>
          </w:p>
        </w:tc>
      </w:tr>
      <w:tr w:rsidR="00B26D0F" w:rsidRPr="00B13BCC" w14:paraId="290518E6" w14:textId="77777777" w:rsidTr="00B13BCC">
        <w:trPr>
          <w:trHeight w:val="660"/>
        </w:trPr>
        <w:tc>
          <w:tcPr>
            <w:tcW w:w="1720" w:type="dxa"/>
            <w:vMerge/>
            <w:tcBorders>
              <w:top w:val="nil"/>
              <w:left w:val="single" w:sz="4" w:space="0" w:color="auto"/>
              <w:bottom w:val="single" w:sz="4" w:space="0" w:color="000000"/>
              <w:right w:val="single" w:sz="4" w:space="0" w:color="auto"/>
            </w:tcBorders>
            <w:vAlign w:val="center"/>
            <w:hideMark/>
          </w:tcPr>
          <w:p w14:paraId="4EA94C55" w14:textId="77777777" w:rsidR="00B26D0F" w:rsidRPr="00B13BCC" w:rsidRDefault="00B26D0F" w:rsidP="00B26D0F">
            <w:pPr>
              <w:spacing w:after="0" w:line="240" w:lineRule="auto"/>
              <w:rPr>
                <w:rFonts w:ascii="Times New Roman" w:eastAsia="Times New Roman" w:hAnsi="Times New Roman" w:cs="Times New Roman"/>
                <w:b/>
                <w:bCs/>
                <w:color w:val="000000"/>
                <w:sz w:val="20"/>
              </w:rPr>
            </w:pPr>
          </w:p>
        </w:tc>
        <w:tc>
          <w:tcPr>
            <w:tcW w:w="3040" w:type="dxa"/>
            <w:tcBorders>
              <w:top w:val="nil"/>
              <w:left w:val="nil"/>
              <w:bottom w:val="single" w:sz="4" w:space="0" w:color="auto"/>
              <w:right w:val="single" w:sz="4" w:space="0" w:color="auto"/>
            </w:tcBorders>
            <w:shd w:val="clear" w:color="auto" w:fill="auto"/>
            <w:noWrap/>
            <w:vAlign w:val="center"/>
            <w:hideMark/>
          </w:tcPr>
          <w:p w14:paraId="4FE23DE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Κολονίτσιου Φεβρονία</w:t>
            </w:r>
          </w:p>
        </w:tc>
        <w:tc>
          <w:tcPr>
            <w:tcW w:w="1420" w:type="dxa"/>
            <w:tcBorders>
              <w:top w:val="nil"/>
              <w:left w:val="nil"/>
              <w:bottom w:val="single" w:sz="4" w:space="0" w:color="auto"/>
              <w:right w:val="single" w:sz="4" w:space="0" w:color="auto"/>
            </w:tcBorders>
            <w:shd w:val="clear" w:color="auto" w:fill="auto"/>
            <w:vAlign w:val="center"/>
            <w:hideMark/>
          </w:tcPr>
          <w:p w14:paraId="356CDB3F"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2610999663</w:t>
            </w:r>
            <w:r w:rsidRPr="00B13BCC">
              <w:rPr>
                <w:rFonts w:ascii="Times New Roman" w:eastAsia="Times New Roman" w:hAnsi="Times New Roman" w:cs="Times New Roman"/>
                <w:color w:val="000000"/>
                <w:sz w:val="20"/>
              </w:rPr>
              <w:br/>
              <w:t>2610996109</w:t>
            </w:r>
          </w:p>
        </w:tc>
        <w:tc>
          <w:tcPr>
            <w:tcW w:w="2860" w:type="dxa"/>
            <w:tcBorders>
              <w:top w:val="nil"/>
              <w:left w:val="nil"/>
              <w:bottom w:val="single" w:sz="4" w:space="0" w:color="auto"/>
              <w:right w:val="single" w:sz="4" w:space="0" w:color="auto"/>
            </w:tcBorders>
            <w:shd w:val="clear" w:color="auto" w:fill="auto"/>
            <w:noWrap/>
            <w:vAlign w:val="center"/>
            <w:hideMark/>
          </w:tcPr>
          <w:p w14:paraId="2C23D90E"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kolonits@upatras.gr</w:t>
            </w:r>
          </w:p>
        </w:tc>
        <w:tc>
          <w:tcPr>
            <w:tcW w:w="6100" w:type="dxa"/>
            <w:tcBorders>
              <w:top w:val="nil"/>
              <w:left w:val="nil"/>
              <w:bottom w:val="single" w:sz="4" w:space="0" w:color="auto"/>
              <w:right w:val="single" w:sz="4" w:space="0" w:color="auto"/>
            </w:tcBorders>
            <w:shd w:val="clear" w:color="auto" w:fill="auto"/>
            <w:vAlign w:val="center"/>
            <w:hideMark/>
          </w:tcPr>
          <w:p w14:paraId="764AA767"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ΜΙΚΡΟΒΙΟΛΟΓΙΑ</w:t>
            </w:r>
          </w:p>
        </w:tc>
      </w:tr>
      <w:tr w:rsidR="00B26D0F" w:rsidRPr="00B13BCC" w14:paraId="4CB18E38" w14:textId="77777777" w:rsidTr="00B13BCC">
        <w:trPr>
          <w:trHeight w:val="330"/>
        </w:trPr>
        <w:tc>
          <w:tcPr>
            <w:tcW w:w="1720" w:type="dxa"/>
            <w:vMerge/>
            <w:tcBorders>
              <w:top w:val="nil"/>
              <w:left w:val="single" w:sz="4" w:space="0" w:color="auto"/>
              <w:bottom w:val="single" w:sz="4" w:space="0" w:color="000000"/>
              <w:right w:val="single" w:sz="4" w:space="0" w:color="auto"/>
            </w:tcBorders>
            <w:vAlign w:val="center"/>
            <w:hideMark/>
          </w:tcPr>
          <w:p w14:paraId="4398FA68" w14:textId="77777777" w:rsidR="00B26D0F" w:rsidRPr="00B13BCC" w:rsidRDefault="00B26D0F" w:rsidP="00B26D0F">
            <w:pPr>
              <w:spacing w:after="0" w:line="240" w:lineRule="auto"/>
              <w:rPr>
                <w:rFonts w:ascii="Times New Roman" w:eastAsia="Times New Roman" w:hAnsi="Times New Roman" w:cs="Times New Roman"/>
                <w:b/>
                <w:bCs/>
                <w:color w:val="000000"/>
                <w:sz w:val="20"/>
              </w:rPr>
            </w:pPr>
          </w:p>
        </w:tc>
        <w:tc>
          <w:tcPr>
            <w:tcW w:w="3040" w:type="dxa"/>
            <w:tcBorders>
              <w:top w:val="nil"/>
              <w:left w:val="nil"/>
              <w:bottom w:val="single" w:sz="4" w:space="0" w:color="auto"/>
              <w:right w:val="single" w:sz="4" w:space="0" w:color="auto"/>
            </w:tcBorders>
            <w:shd w:val="clear" w:color="auto" w:fill="auto"/>
            <w:noWrap/>
            <w:vAlign w:val="center"/>
            <w:hideMark/>
          </w:tcPr>
          <w:p w14:paraId="5ECB533A"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Ροδοπούλου Νικολίτσα</w:t>
            </w:r>
          </w:p>
        </w:tc>
        <w:tc>
          <w:tcPr>
            <w:tcW w:w="1420" w:type="dxa"/>
            <w:tcBorders>
              <w:top w:val="nil"/>
              <w:left w:val="nil"/>
              <w:bottom w:val="single" w:sz="4" w:space="0" w:color="auto"/>
              <w:right w:val="single" w:sz="4" w:space="0" w:color="auto"/>
            </w:tcBorders>
            <w:shd w:val="clear" w:color="auto" w:fill="auto"/>
            <w:noWrap/>
            <w:vAlign w:val="center"/>
            <w:hideMark/>
          </w:tcPr>
          <w:p w14:paraId="3944C40B"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2610 969195</w:t>
            </w:r>
          </w:p>
        </w:tc>
        <w:tc>
          <w:tcPr>
            <w:tcW w:w="2860" w:type="dxa"/>
            <w:tcBorders>
              <w:top w:val="nil"/>
              <w:left w:val="nil"/>
              <w:bottom w:val="single" w:sz="4" w:space="0" w:color="auto"/>
              <w:right w:val="single" w:sz="4" w:space="0" w:color="auto"/>
            </w:tcBorders>
            <w:shd w:val="clear" w:color="auto" w:fill="auto"/>
            <w:noWrap/>
            <w:vAlign w:val="center"/>
            <w:hideMark/>
          </w:tcPr>
          <w:p w14:paraId="1E21AA06" w14:textId="77777777" w:rsidR="00B26D0F" w:rsidRPr="00B13BCC" w:rsidRDefault="00060882" w:rsidP="00B26D0F">
            <w:pPr>
              <w:spacing w:after="0" w:line="240" w:lineRule="auto"/>
              <w:jc w:val="center"/>
              <w:rPr>
                <w:rFonts w:ascii="Times New Roman" w:eastAsia="Times New Roman" w:hAnsi="Times New Roman" w:cs="Times New Roman"/>
                <w:color w:val="000000"/>
                <w:sz w:val="20"/>
              </w:rPr>
            </w:pPr>
            <w:hyperlink r:id="rId15" w:history="1">
              <w:r w:rsidR="00B26D0F" w:rsidRPr="00B13BCC">
                <w:rPr>
                  <w:rFonts w:ascii="Times New Roman" w:eastAsia="Times New Roman" w:hAnsi="Times New Roman" w:cs="Times New Roman"/>
                  <w:color w:val="000000"/>
                  <w:sz w:val="20"/>
                </w:rPr>
                <w:t>ronik@upatras.gr</w:t>
              </w:r>
            </w:hyperlink>
          </w:p>
        </w:tc>
        <w:tc>
          <w:tcPr>
            <w:tcW w:w="6100" w:type="dxa"/>
            <w:tcBorders>
              <w:top w:val="nil"/>
              <w:left w:val="nil"/>
              <w:bottom w:val="single" w:sz="4" w:space="0" w:color="auto"/>
              <w:right w:val="single" w:sz="4" w:space="0" w:color="auto"/>
            </w:tcBorders>
            <w:shd w:val="clear" w:color="auto" w:fill="auto"/>
            <w:vAlign w:val="center"/>
            <w:hideMark/>
          </w:tcPr>
          <w:p w14:paraId="0C845B5C"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ΑΝΑΤΟΜΙΑ</w:t>
            </w:r>
          </w:p>
        </w:tc>
      </w:tr>
      <w:tr w:rsidR="00B26D0F" w:rsidRPr="00B13BCC" w14:paraId="48D5D692" w14:textId="77777777" w:rsidTr="00B13BCC">
        <w:trPr>
          <w:trHeight w:val="330"/>
        </w:trPr>
        <w:tc>
          <w:tcPr>
            <w:tcW w:w="1720" w:type="dxa"/>
            <w:vMerge/>
            <w:tcBorders>
              <w:top w:val="nil"/>
              <w:left w:val="single" w:sz="4" w:space="0" w:color="auto"/>
              <w:bottom w:val="single" w:sz="4" w:space="0" w:color="000000"/>
              <w:right w:val="single" w:sz="4" w:space="0" w:color="auto"/>
            </w:tcBorders>
            <w:vAlign w:val="center"/>
            <w:hideMark/>
          </w:tcPr>
          <w:p w14:paraId="52A9E437" w14:textId="77777777" w:rsidR="00B26D0F" w:rsidRPr="00B13BCC" w:rsidRDefault="00B26D0F" w:rsidP="00B26D0F">
            <w:pPr>
              <w:spacing w:after="0" w:line="240" w:lineRule="auto"/>
              <w:rPr>
                <w:rFonts w:ascii="Times New Roman" w:eastAsia="Times New Roman" w:hAnsi="Times New Roman" w:cs="Times New Roman"/>
                <w:b/>
                <w:bCs/>
                <w:color w:val="000000"/>
                <w:sz w:val="20"/>
              </w:rPr>
            </w:pPr>
          </w:p>
        </w:tc>
        <w:tc>
          <w:tcPr>
            <w:tcW w:w="3040" w:type="dxa"/>
            <w:tcBorders>
              <w:top w:val="nil"/>
              <w:left w:val="nil"/>
              <w:bottom w:val="single" w:sz="4" w:space="0" w:color="auto"/>
              <w:right w:val="single" w:sz="4" w:space="0" w:color="auto"/>
            </w:tcBorders>
            <w:shd w:val="clear" w:color="auto" w:fill="auto"/>
            <w:noWrap/>
            <w:vAlign w:val="center"/>
            <w:hideMark/>
          </w:tcPr>
          <w:p w14:paraId="5AA5051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Ροδοπούλου Νικολίτσα</w:t>
            </w:r>
          </w:p>
        </w:tc>
        <w:tc>
          <w:tcPr>
            <w:tcW w:w="1420" w:type="dxa"/>
            <w:tcBorders>
              <w:top w:val="nil"/>
              <w:left w:val="nil"/>
              <w:bottom w:val="single" w:sz="4" w:space="0" w:color="auto"/>
              <w:right w:val="single" w:sz="4" w:space="0" w:color="auto"/>
            </w:tcBorders>
            <w:shd w:val="clear" w:color="auto" w:fill="auto"/>
            <w:noWrap/>
            <w:vAlign w:val="center"/>
            <w:hideMark/>
          </w:tcPr>
          <w:p w14:paraId="07C05D6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2610 969195</w:t>
            </w:r>
          </w:p>
        </w:tc>
        <w:tc>
          <w:tcPr>
            <w:tcW w:w="2860" w:type="dxa"/>
            <w:tcBorders>
              <w:top w:val="nil"/>
              <w:left w:val="nil"/>
              <w:bottom w:val="single" w:sz="4" w:space="0" w:color="auto"/>
              <w:right w:val="single" w:sz="4" w:space="0" w:color="auto"/>
            </w:tcBorders>
            <w:shd w:val="clear" w:color="auto" w:fill="auto"/>
            <w:noWrap/>
            <w:vAlign w:val="center"/>
            <w:hideMark/>
          </w:tcPr>
          <w:p w14:paraId="79CB23E8" w14:textId="77777777" w:rsidR="00B26D0F" w:rsidRPr="00B13BCC" w:rsidRDefault="00060882" w:rsidP="00B26D0F">
            <w:pPr>
              <w:spacing w:after="0" w:line="240" w:lineRule="auto"/>
              <w:jc w:val="center"/>
              <w:rPr>
                <w:rFonts w:ascii="Times New Roman" w:eastAsia="Times New Roman" w:hAnsi="Times New Roman" w:cs="Times New Roman"/>
                <w:color w:val="000000"/>
                <w:sz w:val="20"/>
              </w:rPr>
            </w:pPr>
            <w:hyperlink r:id="rId16" w:history="1">
              <w:r w:rsidR="00B26D0F" w:rsidRPr="00B13BCC">
                <w:rPr>
                  <w:rFonts w:ascii="Times New Roman" w:eastAsia="Times New Roman" w:hAnsi="Times New Roman" w:cs="Times New Roman"/>
                  <w:color w:val="000000"/>
                  <w:sz w:val="20"/>
                </w:rPr>
                <w:t>ronik@upatras.gr</w:t>
              </w:r>
            </w:hyperlink>
          </w:p>
        </w:tc>
        <w:tc>
          <w:tcPr>
            <w:tcW w:w="6100" w:type="dxa"/>
            <w:tcBorders>
              <w:top w:val="nil"/>
              <w:left w:val="nil"/>
              <w:bottom w:val="single" w:sz="4" w:space="0" w:color="auto"/>
              <w:right w:val="single" w:sz="4" w:space="0" w:color="auto"/>
            </w:tcBorders>
            <w:shd w:val="clear" w:color="auto" w:fill="auto"/>
            <w:vAlign w:val="center"/>
            <w:hideMark/>
          </w:tcPr>
          <w:p w14:paraId="012D7B0A"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ΦΥΣΙΟΛΟΓΙΑ</w:t>
            </w:r>
          </w:p>
        </w:tc>
      </w:tr>
      <w:tr w:rsidR="00B26D0F" w:rsidRPr="00B13BCC" w14:paraId="449DFCA7" w14:textId="77777777" w:rsidTr="00B13BCC">
        <w:trPr>
          <w:trHeight w:val="330"/>
        </w:trPr>
        <w:tc>
          <w:tcPr>
            <w:tcW w:w="1720" w:type="dxa"/>
            <w:vMerge/>
            <w:tcBorders>
              <w:top w:val="nil"/>
              <w:left w:val="single" w:sz="4" w:space="0" w:color="auto"/>
              <w:bottom w:val="single" w:sz="4" w:space="0" w:color="000000"/>
              <w:right w:val="single" w:sz="4" w:space="0" w:color="auto"/>
            </w:tcBorders>
            <w:vAlign w:val="center"/>
            <w:hideMark/>
          </w:tcPr>
          <w:p w14:paraId="4E9571C3" w14:textId="77777777" w:rsidR="00B26D0F" w:rsidRPr="00B13BCC" w:rsidRDefault="00B26D0F" w:rsidP="00B26D0F">
            <w:pPr>
              <w:spacing w:after="0" w:line="240" w:lineRule="auto"/>
              <w:rPr>
                <w:rFonts w:ascii="Times New Roman" w:eastAsia="Times New Roman" w:hAnsi="Times New Roman" w:cs="Times New Roman"/>
                <w:b/>
                <w:bCs/>
                <w:color w:val="000000"/>
                <w:sz w:val="20"/>
              </w:rPr>
            </w:pPr>
          </w:p>
        </w:tc>
        <w:tc>
          <w:tcPr>
            <w:tcW w:w="3040" w:type="dxa"/>
            <w:tcBorders>
              <w:top w:val="nil"/>
              <w:left w:val="nil"/>
              <w:bottom w:val="single" w:sz="4" w:space="0" w:color="auto"/>
              <w:right w:val="single" w:sz="4" w:space="0" w:color="auto"/>
            </w:tcBorders>
            <w:shd w:val="clear" w:color="auto" w:fill="auto"/>
            <w:noWrap/>
            <w:vAlign w:val="center"/>
            <w:hideMark/>
          </w:tcPr>
          <w:p w14:paraId="563A1929"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Καραχάλιος Παναγιώτης</w:t>
            </w:r>
          </w:p>
        </w:tc>
        <w:tc>
          <w:tcPr>
            <w:tcW w:w="1420" w:type="dxa"/>
            <w:tcBorders>
              <w:top w:val="nil"/>
              <w:left w:val="nil"/>
              <w:bottom w:val="single" w:sz="4" w:space="0" w:color="auto"/>
              <w:right w:val="single" w:sz="4" w:space="0" w:color="auto"/>
            </w:tcBorders>
            <w:shd w:val="clear" w:color="auto" w:fill="auto"/>
            <w:noWrap/>
            <w:vAlign w:val="center"/>
            <w:hideMark/>
          </w:tcPr>
          <w:p w14:paraId="0DE41323"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2610997422</w:t>
            </w:r>
          </w:p>
        </w:tc>
        <w:tc>
          <w:tcPr>
            <w:tcW w:w="2860" w:type="dxa"/>
            <w:tcBorders>
              <w:top w:val="nil"/>
              <w:left w:val="nil"/>
              <w:bottom w:val="single" w:sz="4" w:space="0" w:color="auto"/>
              <w:right w:val="single" w:sz="4" w:space="0" w:color="auto"/>
            </w:tcBorders>
            <w:shd w:val="clear" w:color="auto" w:fill="auto"/>
            <w:noWrap/>
            <w:vAlign w:val="center"/>
            <w:hideMark/>
          </w:tcPr>
          <w:p w14:paraId="01BEE602" w14:textId="77777777" w:rsidR="00B26D0F" w:rsidRPr="00B13BCC" w:rsidRDefault="00060882" w:rsidP="00B26D0F">
            <w:pPr>
              <w:spacing w:after="0" w:line="240" w:lineRule="auto"/>
              <w:jc w:val="center"/>
              <w:rPr>
                <w:rFonts w:ascii="Times New Roman" w:eastAsia="Times New Roman" w:hAnsi="Times New Roman" w:cs="Times New Roman"/>
                <w:color w:val="000000"/>
                <w:sz w:val="20"/>
              </w:rPr>
            </w:pPr>
            <w:hyperlink r:id="rId17" w:history="1">
              <w:r w:rsidR="00B26D0F" w:rsidRPr="00B13BCC">
                <w:rPr>
                  <w:rFonts w:ascii="Times New Roman" w:eastAsia="Times New Roman" w:hAnsi="Times New Roman" w:cs="Times New Roman"/>
                  <w:color w:val="000000"/>
                  <w:sz w:val="20"/>
                </w:rPr>
                <w:t>pkarachalios@upatras.gr</w:t>
              </w:r>
            </w:hyperlink>
          </w:p>
        </w:tc>
        <w:tc>
          <w:tcPr>
            <w:tcW w:w="6100" w:type="dxa"/>
            <w:tcBorders>
              <w:top w:val="nil"/>
              <w:left w:val="nil"/>
              <w:bottom w:val="single" w:sz="4" w:space="0" w:color="auto"/>
              <w:right w:val="single" w:sz="4" w:space="0" w:color="auto"/>
            </w:tcBorders>
            <w:shd w:val="clear" w:color="auto" w:fill="auto"/>
            <w:vAlign w:val="center"/>
            <w:hideMark/>
          </w:tcPr>
          <w:p w14:paraId="138A885C"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ΒΙΟΛΟΓΙΑ</w:t>
            </w:r>
          </w:p>
        </w:tc>
      </w:tr>
      <w:tr w:rsidR="00B26D0F" w:rsidRPr="00B13BCC" w14:paraId="1B57C03A" w14:textId="77777777" w:rsidTr="00B13BCC">
        <w:trPr>
          <w:trHeight w:val="660"/>
        </w:trPr>
        <w:tc>
          <w:tcPr>
            <w:tcW w:w="1720" w:type="dxa"/>
            <w:vMerge/>
            <w:tcBorders>
              <w:top w:val="nil"/>
              <w:left w:val="single" w:sz="4" w:space="0" w:color="auto"/>
              <w:bottom w:val="single" w:sz="4" w:space="0" w:color="000000"/>
              <w:right w:val="single" w:sz="4" w:space="0" w:color="auto"/>
            </w:tcBorders>
            <w:vAlign w:val="center"/>
            <w:hideMark/>
          </w:tcPr>
          <w:p w14:paraId="7BF26B3B" w14:textId="77777777" w:rsidR="00B26D0F" w:rsidRPr="00B13BCC" w:rsidRDefault="00B26D0F" w:rsidP="00B26D0F">
            <w:pPr>
              <w:spacing w:after="0" w:line="240" w:lineRule="auto"/>
              <w:rPr>
                <w:rFonts w:ascii="Times New Roman" w:eastAsia="Times New Roman" w:hAnsi="Times New Roman" w:cs="Times New Roman"/>
                <w:b/>
                <w:bCs/>
                <w:color w:val="000000"/>
                <w:sz w:val="20"/>
              </w:rPr>
            </w:pPr>
          </w:p>
        </w:tc>
        <w:tc>
          <w:tcPr>
            <w:tcW w:w="3040" w:type="dxa"/>
            <w:tcBorders>
              <w:top w:val="nil"/>
              <w:left w:val="nil"/>
              <w:bottom w:val="single" w:sz="4" w:space="0" w:color="auto"/>
              <w:right w:val="single" w:sz="4" w:space="0" w:color="auto"/>
            </w:tcBorders>
            <w:shd w:val="clear" w:color="auto" w:fill="auto"/>
            <w:noWrap/>
            <w:vAlign w:val="center"/>
            <w:hideMark/>
          </w:tcPr>
          <w:p w14:paraId="1E08AB19"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Σταματοπούλου Βασιλική</w:t>
            </w:r>
          </w:p>
        </w:tc>
        <w:tc>
          <w:tcPr>
            <w:tcW w:w="1420" w:type="dxa"/>
            <w:tcBorders>
              <w:top w:val="nil"/>
              <w:left w:val="nil"/>
              <w:bottom w:val="single" w:sz="4" w:space="0" w:color="auto"/>
              <w:right w:val="single" w:sz="4" w:space="0" w:color="auto"/>
            </w:tcBorders>
            <w:shd w:val="clear" w:color="auto" w:fill="auto"/>
            <w:vAlign w:val="center"/>
            <w:hideMark/>
          </w:tcPr>
          <w:p w14:paraId="4D98B0E1"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2610996124</w:t>
            </w:r>
            <w:r w:rsidRPr="00B13BCC">
              <w:rPr>
                <w:rFonts w:ascii="Times New Roman" w:eastAsia="Times New Roman" w:hAnsi="Times New Roman" w:cs="Times New Roman"/>
                <w:color w:val="000000"/>
                <w:sz w:val="20"/>
              </w:rPr>
              <w:br/>
              <w:t>2610969119</w:t>
            </w:r>
          </w:p>
        </w:tc>
        <w:tc>
          <w:tcPr>
            <w:tcW w:w="2860" w:type="dxa"/>
            <w:tcBorders>
              <w:top w:val="nil"/>
              <w:left w:val="nil"/>
              <w:bottom w:val="single" w:sz="4" w:space="0" w:color="auto"/>
              <w:right w:val="single" w:sz="4" w:space="0" w:color="auto"/>
            </w:tcBorders>
            <w:shd w:val="clear" w:color="auto" w:fill="auto"/>
            <w:noWrap/>
            <w:vAlign w:val="center"/>
            <w:hideMark/>
          </w:tcPr>
          <w:p w14:paraId="75C6768F"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v.stam@upatras.gr</w:t>
            </w:r>
          </w:p>
        </w:tc>
        <w:tc>
          <w:tcPr>
            <w:tcW w:w="6100" w:type="dxa"/>
            <w:tcBorders>
              <w:top w:val="nil"/>
              <w:left w:val="nil"/>
              <w:bottom w:val="single" w:sz="4" w:space="0" w:color="auto"/>
              <w:right w:val="single" w:sz="4" w:space="0" w:color="auto"/>
            </w:tcBorders>
            <w:shd w:val="clear" w:color="auto" w:fill="auto"/>
            <w:vAlign w:val="center"/>
            <w:hideMark/>
          </w:tcPr>
          <w:p w14:paraId="59BF4F72"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ΒΙΟΧΗΜΕΙΑ</w:t>
            </w:r>
          </w:p>
        </w:tc>
      </w:tr>
      <w:tr w:rsidR="00B26D0F" w:rsidRPr="00B13BCC" w14:paraId="7367EE60" w14:textId="77777777" w:rsidTr="00B13BCC">
        <w:trPr>
          <w:trHeight w:val="330"/>
        </w:trPr>
        <w:tc>
          <w:tcPr>
            <w:tcW w:w="1720" w:type="dxa"/>
            <w:vMerge/>
            <w:tcBorders>
              <w:top w:val="nil"/>
              <w:left w:val="single" w:sz="4" w:space="0" w:color="auto"/>
              <w:bottom w:val="single" w:sz="4" w:space="0" w:color="000000"/>
              <w:right w:val="single" w:sz="4" w:space="0" w:color="auto"/>
            </w:tcBorders>
            <w:vAlign w:val="center"/>
            <w:hideMark/>
          </w:tcPr>
          <w:p w14:paraId="1076358F" w14:textId="77777777" w:rsidR="00B26D0F" w:rsidRPr="00B13BCC" w:rsidRDefault="00B26D0F" w:rsidP="00B26D0F">
            <w:pPr>
              <w:spacing w:after="0" w:line="240" w:lineRule="auto"/>
              <w:rPr>
                <w:rFonts w:ascii="Times New Roman" w:eastAsia="Times New Roman" w:hAnsi="Times New Roman" w:cs="Times New Roman"/>
                <w:b/>
                <w:bCs/>
                <w:color w:val="000000"/>
                <w:sz w:val="20"/>
              </w:rPr>
            </w:pPr>
          </w:p>
        </w:tc>
        <w:tc>
          <w:tcPr>
            <w:tcW w:w="3040" w:type="dxa"/>
            <w:tcBorders>
              <w:top w:val="nil"/>
              <w:left w:val="nil"/>
              <w:bottom w:val="single" w:sz="4" w:space="0" w:color="auto"/>
              <w:right w:val="single" w:sz="4" w:space="0" w:color="auto"/>
            </w:tcBorders>
            <w:shd w:val="clear" w:color="auto" w:fill="auto"/>
            <w:noWrap/>
            <w:vAlign w:val="center"/>
            <w:hideMark/>
          </w:tcPr>
          <w:p w14:paraId="21F1632D"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Τζελέπη Βασιλική</w:t>
            </w:r>
          </w:p>
        </w:tc>
        <w:tc>
          <w:tcPr>
            <w:tcW w:w="1420" w:type="dxa"/>
            <w:tcBorders>
              <w:top w:val="nil"/>
              <w:left w:val="nil"/>
              <w:bottom w:val="single" w:sz="4" w:space="0" w:color="auto"/>
              <w:right w:val="single" w:sz="4" w:space="0" w:color="auto"/>
            </w:tcBorders>
            <w:shd w:val="clear" w:color="auto" w:fill="auto"/>
            <w:noWrap/>
            <w:vAlign w:val="center"/>
            <w:hideMark/>
          </w:tcPr>
          <w:p w14:paraId="44767FFA" w14:textId="77777777" w:rsidR="00B26D0F" w:rsidRPr="00B13BCC" w:rsidRDefault="00060882" w:rsidP="00B26D0F">
            <w:pPr>
              <w:spacing w:after="0" w:line="240" w:lineRule="auto"/>
              <w:jc w:val="center"/>
              <w:rPr>
                <w:rFonts w:ascii="Times New Roman" w:eastAsia="Times New Roman" w:hAnsi="Times New Roman" w:cs="Times New Roman"/>
                <w:color w:val="000000"/>
                <w:sz w:val="20"/>
              </w:rPr>
            </w:pPr>
            <w:hyperlink r:id="rId18" w:history="1">
              <w:r w:rsidR="00B26D0F" w:rsidRPr="00B13BCC">
                <w:rPr>
                  <w:rFonts w:ascii="Times New Roman" w:eastAsia="Times New Roman" w:hAnsi="Times New Roman" w:cs="Times New Roman"/>
                  <w:color w:val="000000"/>
                  <w:sz w:val="20"/>
                </w:rPr>
                <w:t>6932136719</w:t>
              </w:r>
            </w:hyperlink>
          </w:p>
        </w:tc>
        <w:tc>
          <w:tcPr>
            <w:tcW w:w="2860" w:type="dxa"/>
            <w:tcBorders>
              <w:top w:val="nil"/>
              <w:left w:val="nil"/>
              <w:bottom w:val="single" w:sz="4" w:space="0" w:color="auto"/>
              <w:right w:val="single" w:sz="4" w:space="0" w:color="auto"/>
            </w:tcBorders>
            <w:shd w:val="clear" w:color="auto" w:fill="auto"/>
            <w:noWrap/>
            <w:vAlign w:val="center"/>
            <w:hideMark/>
          </w:tcPr>
          <w:p w14:paraId="1118705E" w14:textId="77777777" w:rsidR="00B26D0F" w:rsidRPr="00B13BCC" w:rsidRDefault="00060882" w:rsidP="00B26D0F">
            <w:pPr>
              <w:spacing w:after="0" w:line="240" w:lineRule="auto"/>
              <w:jc w:val="center"/>
              <w:rPr>
                <w:rFonts w:ascii="Times New Roman" w:eastAsia="Times New Roman" w:hAnsi="Times New Roman" w:cs="Times New Roman"/>
                <w:color w:val="000000"/>
                <w:sz w:val="20"/>
              </w:rPr>
            </w:pPr>
            <w:hyperlink r:id="rId19" w:history="1">
              <w:r w:rsidR="00B26D0F" w:rsidRPr="00B13BCC">
                <w:rPr>
                  <w:rFonts w:ascii="Times New Roman" w:eastAsia="Times New Roman" w:hAnsi="Times New Roman" w:cs="Times New Roman"/>
                  <w:color w:val="000000"/>
                  <w:sz w:val="20"/>
                </w:rPr>
                <w:t> btzelepi@upatras.gr </w:t>
              </w:r>
            </w:hyperlink>
          </w:p>
        </w:tc>
        <w:tc>
          <w:tcPr>
            <w:tcW w:w="6100" w:type="dxa"/>
            <w:tcBorders>
              <w:top w:val="nil"/>
              <w:left w:val="nil"/>
              <w:bottom w:val="single" w:sz="4" w:space="0" w:color="auto"/>
              <w:right w:val="single" w:sz="4" w:space="0" w:color="auto"/>
            </w:tcBorders>
            <w:shd w:val="clear" w:color="auto" w:fill="auto"/>
            <w:vAlign w:val="center"/>
            <w:hideMark/>
          </w:tcPr>
          <w:p w14:paraId="719B71C1" w14:textId="77777777" w:rsidR="00B26D0F" w:rsidRPr="00B13BCC" w:rsidRDefault="00B26D0F" w:rsidP="00B26D0F">
            <w:pPr>
              <w:spacing w:after="0" w:line="240" w:lineRule="auto"/>
              <w:jc w:val="center"/>
              <w:rPr>
                <w:rFonts w:ascii="Times New Roman" w:eastAsia="Times New Roman" w:hAnsi="Times New Roman" w:cs="Times New Roman"/>
                <w:color w:val="000000"/>
                <w:sz w:val="20"/>
              </w:rPr>
            </w:pPr>
            <w:r w:rsidRPr="00B13BCC">
              <w:rPr>
                <w:rFonts w:ascii="Times New Roman" w:eastAsia="Times New Roman" w:hAnsi="Times New Roman" w:cs="Times New Roman"/>
                <w:color w:val="000000"/>
                <w:sz w:val="20"/>
              </w:rPr>
              <w:t>ΠΑΘΟΛΟΓΙΚΗ ΑΝΑΤΟΜΙΚΗ</w:t>
            </w:r>
          </w:p>
        </w:tc>
      </w:tr>
    </w:tbl>
    <w:p w14:paraId="71FC2F10" w14:textId="60E0AA84" w:rsidR="00B26D0F" w:rsidRPr="00B11197" w:rsidRDefault="00B26D0F">
      <w:pPr>
        <w:spacing w:after="160" w:line="259" w:lineRule="auto"/>
        <w:rPr>
          <w:rFonts w:ascii="Times New Roman" w:eastAsia="Calibri" w:hAnsi="Times New Roman" w:cs="Times New Roman"/>
          <w:bCs/>
          <w:lang w:eastAsia="en-US"/>
        </w:rPr>
      </w:pPr>
    </w:p>
    <w:p w14:paraId="093D38FE" w14:textId="77777777" w:rsidR="00B26D0F" w:rsidRPr="00B11197" w:rsidRDefault="00B26D0F">
      <w:pPr>
        <w:spacing w:after="160" w:line="259" w:lineRule="auto"/>
        <w:rPr>
          <w:rFonts w:ascii="Times New Roman" w:eastAsia="Calibri" w:hAnsi="Times New Roman" w:cs="Times New Roman"/>
          <w:bCs/>
          <w:lang w:eastAsia="en-US"/>
        </w:rPr>
        <w:sectPr w:rsidR="00B26D0F" w:rsidRPr="00B11197" w:rsidSect="00B26D0F">
          <w:pgSz w:w="16838" w:h="11906" w:orient="landscape" w:code="9"/>
          <w:pgMar w:top="1418" w:right="1361" w:bottom="1247" w:left="1191" w:header="709" w:footer="510" w:gutter="0"/>
          <w:cols w:space="708"/>
          <w:docGrid w:linePitch="360"/>
        </w:sectPr>
      </w:pPr>
    </w:p>
    <w:p w14:paraId="7A880934" w14:textId="77777777" w:rsidR="00950260" w:rsidRPr="00B11197" w:rsidRDefault="00950260" w:rsidP="00B26D0F">
      <w:pPr>
        <w:spacing w:after="160"/>
        <w:jc w:val="center"/>
        <w:rPr>
          <w:rFonts w:ascii="Times New Roman" w:eastAsia="Times New Roman" w:hAnsi="Times New Roman" w:cs="Times New Roman"/>
          <w:b/>
          <w:bCs/>
          <w:lang w:eastAsia="zh-CN"/>
        </w:rPr>
      </w:pPr>
      <w:r w:rsidRPr="00B11197">
        <w:rPr>
          <w:rFonts w:ascii="Times New Roman" w:eastAsia="Times New Roman" w:hAnsi="Times New Roman" w:cs="Times New Roman"/>
          <w:b/>
          <w:bCs/>
          <w:lang w:eastAsia="zh-CN"/>
        </w:rPr>
        <w:t>Γενικές Προδιαγραφές – Απαιτήσεις</w:t>
      </w:r>
    </w:p>
    <w:p w14:paraId="4C6892FD" w14:textId="14D83007" w:rsidR="00C02348" w:rsidRPr="00B11197" w:rsidRDefault="00950260" w:rsidP="00C02348">
      <w:pPr>
        <w:autoSpaceDE w:val="0"/>
        <w:autoSpaceDN w:val="0"/>
        <w:adjustRightInd w:val="0"/>
        <w:spacing w:before="100" w:beforeAutospacing="1" w:after="100" w:afterAutospacing="1" w:line="240" w:lineRule="auto"/>
        <w:jc w:val="both"/>
        <w:rPr>
          <w:rFonts w:ascii="Times New Roman" w:eastAsia="Times New Roman" w:hAnsi="Times New Roman" w:cs="Times New Roman"/>
          <w:lang w:eastAsia="en-US"/>
        </w:rPr>
      </w:pPr>
      <w:r w:rsidRPr="00B11197">
        <w:rPr>
          <w:rFonts w:ascii="Times New Roman" w:eastAsia="Times New Roman" w:hAnsi="Times New Roman" w:cs="Times New Roman"/>
          <w:bCs/>
        </w:rPr>
        <w:t xml:space="preserve">Για τα είδη ισχύουν οι παρακάτω όροι- </w:t>
      </w:r>
      <w:r w:rsidRPr="00B11197">
        <w:rPr>
          <w:rFonts w:ascii="Times New Roman" w:eastAsia="Times New Roman" w:hAnsi="Times New Roman" w:cs="Times New Roman"/>
          <w:lang w:eastAsia="en-US"/>
        </w:rPr>
        <w:t>υποχρεώσεις του αναδόχου:</w:t>
      </w:r>
    </w:p>
    <w:p w14:paraId="1264DAA9" w14:textId="77777777" w:rsidR="001057BD" w:rsidRPr="00B11197" w:rsidRDefault="001057BD" w:rsidP="001057BD">
      <w:pPr>
        <w:spacing w:after="120"/>
        <w:jc w:val="both"/>
        <w:rPr>
          <w:rFonts w:ascii="Times New Roman" w:eastAsia="Times New Roman" w:hAnsi="Times New Roman" w:cs="Times New Roman"/>
        </w:rPr>
      </w:pPr>
      <w:r w:rsidRPr="00B11197">
        <w:rPr>
          <w:rFonts w:ascii="Times New Roman" w:eastAsia="Times New Roman" w:hAnsi="Times New Roman" w:cs="Times New Roman"/>
        </w:rPr>
        <w:t>Τα είδη θα παραδοθούν στις εγκαταστάσεις των επιμέρους Ακαδημαϊκών Μονάδων και Διοικητικών Υπηρεσιών του Πανεπιστημίου Πατρών στις πόλεις της Πάτρας (Πανεπιστημιούπολη Ρίου - Κουκούλι), του Αγρινίου και του Μεσολογγίου. Για κάθε Τμήμα/Δομή και Υπηρεσία θα ορισθεί Υπεύθυνος/-η Παραλαβής από το Πανεπιστήμιο Πατρών και οι προμηθευτές θα ενημερωθούν εγκαίρως κατά την υπογραφή της σύμβασης (του συμφωνητικού).</w:t>
      </w:r>
    </w:p>
    <w:p w14:paraId="061EC396" w14:textId="179E8F61" w:rsidR="00B11197" w:rsidRPr="00084209" w:rsidRDefault="00B11197" w:rsidP="00084209">
      <w:pPr>
        <w:pStyle w:val="a8"/>
        <w:numPr>
          <w:ilvl w:val="0"/>
          <w:numId w:val="40"/>
        </w:numPr>
        <w:jc w:val="both"/>
        <w:rPr>
          <w:rFonts w:ascii="Times New Roman" w:hAnsi="Times New Roman" w:cs="Times New Roman"/>
        </w:rPr>
      </w:pPr>
      <w:r w:rsidRPr="00084209">
        <w:rPr>
          <w:rFonts w:ascii="Times New Roman" w:hAnsi="Times New Roman" w:cs="Times New Roman"/>
        </w:rPr>
        <w:t>Η συσκευασία των αντιδραστηρίων/διαλυτών και κάθε μονάδας του περιεχομένου τους θα πρέπει να είναι τέτοια ώστε να εξασφαλίζεται η ασφαλής μεταφορά και χρήση τους σύμφωνα με την κείμενη νομοθεσία της Ελλάδος και της ΕΕ.</w:t>
      </w:r>
    </w:p>
    <w:p w14:paraId="4E9F67BE" w14:textId="77777777" w:rsidR="00084209" w:rsidRPr="00084209" w:rsidRDefault="00B11197" w:rsidP="00084209">
      <w:pPr>
        <w:pStyle w:val="a8"/>
        <w:numPr>
          <w:ilvl w:val="0"/>
          <w:numId w:val="40"/>
        </w:numPr>
        <w:jc w:val="both"/>
        <w:rPr>
          <w:rFonts w:ascii="Times New Roman" w:hAnsi="Times New Roman" w:cs="Times New Roman"/>
        </w:rPr>
      </w:pPr>
      <w:r w:rsidRPr="00084209">
        <w:rPr>
          <w:rFonts w:ascii="Times New Roman" w:hAnsi="Times New Roman" w:cs="Times New Roman"/>
        </w:rPr>
        <w:t>Η συσκευασία θα είναι όπως αυτή του εργοστασίου, χωρίς άλλη χρηματική επιβάρυνση των σχετικών υλικών συσκευασίας και δε</w:t>
      </w:r>
      <w:r w:rsidR="00084209" w:rsidRPr="00084209">
        <w:rPr>
          <w:rFonts w:ascii="Times New Roman" w:hAnsi="Times New Roman" w:cs="Times New Roman"/>
        </w:rPr>
        <w:t>ν επιστρέφεται στον προμηθευτή.</w:t>
      </w:r>
    </w:p>
    <w:p w14:paraId="336BD13F" w14:textId="0D81FBA4" w:rsidR="00B11197" w:rsidRPr="00084209" w:rsidRDefault="00B11197" w:rsidP="00084209">
      <w:pPr>
        <w:pStyle w:val="a8"/>
        <w:numPr>
          <w:ilvl w:val="0"/>
          <w:numId w:val="40"/>
        </w:numPr>
        <w:jc w:val="both"/>
        <w:rPr>
          <w:rFonts w:ascii="Times New Roman" w:hAnsi="Times New Roman" w:cs="Times New Roman"/>
        </w:rPr>
      </w:pPr>
      <w:r w:rsidRPr="00084209">
        <w:rPr>
          <w:rFonts w:ascii="Times New Roman" w:hAnsi="Times New Roman" w:cs="Times New Roman"/>
        </w:rPr>
        <w:t>Σε εμφανές σημείο της συσκευασίας πρέπει να αναγράφονται στην Ελληνική ή Αγγλική γλώσσα οι παρακάτω ενδείξεις:</w:t>
      </w:r>
    </w:p>
    <w:p w14:paraId="4A4729CA" w14:textId="622782C8" w:rsidR="00B11197" w:rsidRPr="00084209" w:rsidRDefault="00B11197" w:rsidP="00084209">
      <w:pPr>
        <w:pStyle w:val="a8"/>
        <w:numPr>
          <w:ilvl w:val="0"/>
          <w:numId w:val="41"/>
        </w:numPr>
        <w:jc w:val="both"/>
        <w:rPr>
          <w:rFonts w:ascii="Times New Roman" w:hAnsi="Times New Roman" w:cs="Times New Roman"/>
        </w:rPr>
      </w:pPr>
      <w:r w:rsidRPr="00084209">
        <w:rPr>
          <w:rFonts w:ascii="Times New Roman" w:hAnsi="Times New Roman" w:cs="Times New Roman"/>
        </w:rPr>
        <w:t>Επωνυμία και διεύθυνση του κατασκευαστή. Σε περίπτωση στην οποία ο κατασκευαστής εδρεύει εκτός της Ε.Ε. πρέπει να αναγράφεται η επωνυμία και η διεύθυνση του εγκατεστημένου στην Ε.Ε. εξουσιοδοτημένου αντιπροσώπου του κατασκευαστή.</w:t>
      </w:r>
    </w:p>
    <w:p w14:paraId="271B044C" w14:textId="5A611421" w:rsidR="00B11197" w:rsidRPr="00084209" w:rsidRDefault="00B11197" w:rsidP="00084209">
      <w:pPr>
        <w:pStyle w:val="a8"/>
        <w:numPr>
          <w:ilvl w:val="0"/>
          <w:numId w:val="41"/>
        </w:numPr>
        <w:jc w:val="both"/>
        <w:rPr>
          <w:rFonts w:ascii="Times New Roman" w:hAnsi="Times New Roman" w:cs="Times New Roman"/>
        </w:rPr>
      </w:pPr>
      <w:r w:rsidRPr="00084209">
        <w:rPr>
          <w:rFonts w:ascii="Times New Roman" w:hAnsi="Times New Roman" w:cs="Times New Roman"/>
        </w:rPr>
        <w:t>Τα στοιχεία (CAS number και όνομα) που είναι αναγκαία ώστε ο χρήστης να είναι σε θέση να αναγνωρίσει το προϊόν, την ποσότητα του, καθώς και οι απαραίτητες επισημάνσεις επικινδυνότητας κατά την χρήση του και κατά την απόρριψη του.</w:t>
      </w:r>
    </w:p>
    <w:p w14:paraId="5280B040" w14:textId="46C7B4BA" w:rsidR="00B11197" w:rsidRPr="00084209" w:rsidRDefault="00B11197" w:rsidP="00084209">
      <w:pPr>
        <w:pStyle w:val="a8"/>
        <w:numPr>
          <w:ilvl w:val="0"/>
          <w:numId w:val="41"/>
        </w:numPr>
        <w:jc w:val="both"/>
        <w:rPr>
          <w:rFonts w:ascii="Times New Roman" w:hAnsi="Times New Roman" w:cs="Times New Roman"/>
        </w:rPr>
      </w:pPr>
      <w:r w:rsidRPr="00084209">
        <w:rPr>
          <w:rFonts w:ascii="Times New Roman" w:hAnsi="Times New Roman" w:cs="Times New Roman"/>
        </w:rPr>
        <w:t>Τις ειδικές συνθήκες μεταφορά, αποθήκευσης ή και χειρισμού.</w:t>
      </w:r>
    </w:p>
    <w:p w14:paraId="2DF65C85" w14:textId="410ADC2F" w:rsidR="00B11197" w:rsidRPr="00084209" w:rsidRDefault="00B11197" w:rsidP="00084209">
      <w:pPr>
        <w:pStyle w:val="a8"/>
        <w:numPr>
          <w:ilvl w:val="0"/>
          <w:numId w:val="41"/>
        </w:numPr>
        <w:jc w:val="both"/>
        <w:rPr>
          <w:rFonts w:ascii="Times New Roman" w:hAnsi="Times New Roman" w:cs="Times New Roman"/>
        </w:rPr>
      </w:pPr>
      <w:r w:rsidRPr="00084209">
        <w:rPr>
          <w:rFonts w:ascii="Times New Roman" w:hAnsi="Times New Roman" w:cs="Times New Roman"/>
        </w:rPr>
        <w:t>Τον κωδικό της παρτίδας μετά την λέξη "ΠΑΡΤΙΔΑ" (Lot number) ή τον αύξοντα αριθμό της.</w:t>
      </w:r>
    </w:p>
    <w:p w14:paraId="5F4828EA" w14:textId="41ABA17C" w:rsidR="00B11197" w:rsidRPr="00B11197" w:rsidRDefault="00B11197" w:rsidP="00084209">
      <w:pPr>
        <w:pStyle w:val="a8"/>
        <w:numPr>
          <w:ilvl w:val="0"/>
          <w:numId w:val="40"/>
        </w:numPr>
        <w:jc w:val="both"/>
        <w:rPr>
          <w:rFonts w:ascii="Times New Roman" w:hAnsi="Times New Roman" w:cs="Times New Roman"/>
        </w:rPr>
      </w:pPr>
      <w:r w:rsidRPr="00B11197">
        <w:rPr>
          <w:rFonts w:ascii="Times New Roman" w:hAnsi="Times New Roman" w:cs="Times New Roman"/>
        </w:rPr>
        <w:t>Να αναγράφονται σε επικολλημένη ετικέτα σε κάθε μονάδα του περιεχομένου της συσκευασίας στην Ελληνική ή Αγγλική γλώσσα:</w:t>
      </w:r>
    </w:p>
    <w:p w14:paraId="6E568799" w14:textId="77777777" w:rsidR="00B11197" w:rsidRPr="00B11197" w:rsidRDefault="00B11197" w:rsidP="00084209">
      <w:pPr>
        <w:pStyle w:val="a8"/>
        <w:numPr>
          <w:ilvl w:val="0"/>
          <w:numId w:val="41"/>
        </w:numPr>
        <w:jc w:val="both"/>
        <w:rPr>
          <w:rFonts w:ascii="Times New Roman" w:hAnsi="Times New Roman" w:cs="Times New Roman"/>
        </w:rPr>
      </w:pPr>
      <w:r w:rsidRPr="00B11197">
        <w:rPr>
          <w:rFonts w:ascii="Times New Roman" w:hAnsi="Times New Roman" w:cs="Times New Roman"/>
        </w:rPr>
        <w:t>a.</w:t>
      </w:r>
      <w:r w:rsidRPr="00B11197">
        <w:rPr>
          <w:rFonts w:ascii="Times New Roman" w:hAnsi="Times New Roman" w:cs="Times New Roman"/>
        </w:rPr>
        <w:tab/>
        <w:t>Τα στοιχεία που είναι αναγκαία ώστε ο χρήστης να είναι σε θέση να αναγνωρίσει το προϊόν, την ποσότητα του, την χημική σύσταση,</w:t>
      </w:r>
    </w:p>
    <w:p w14:paraId="089CFCAF" w14:textId="77777777" w:rsidR="00B11197" w:rsidRPr="00B11197" w:rsidRDefault="00B11197" w:rsidP="00084209">
      <w:pPr>
        <w:pStyle w:val="a8"/>
        <w:numPr>
          <w:ilvl w:val="0"/>
          <w:numId w:val="41"/>
        </w:numPr>
        <w:jc w:val="both"/>
        <w:rPr>
          <w:rFonts w:ascii="Times New Roman" w:hAnsi="Times New Roman" w:cs="Times New Roman"/>
        </w:rPr>
      </w:pPr>
      <w:r w:rsidRPr="00B11197">
        <w:rPr>
          <w:rFonts w:ascii="Times New Roman" w:hAnsi="Times New Roman" w:cs="Times New Roman"/>
        </w:rPr>
        <w:t>b.</w:t>
      </w:r>
      <w:r w:rsidRPr="00B11197">
        <w:rPr>
          <w:rFonts w:ascii="Times New Roman" w:hAnsi="Times New Roman" w:cs="Times New Roman"/>
        </w:rPr>
        <w:tab/>
        <w:t xml:space="preserve">Οι απαραίτητες επισημάνσεις επικινδυνότητας κατά την χρήση τους και κατά την απόρριψη τους </w:t>
      </w:r>
    </w:p>
    <w:p w14:paraId="0996820C" w14:textId="77777777" w:rsidR="00B11197" w:rsidRPr="00B11197" w:rsidRDefault="00B11197" w:rsidP="00084209">
      <w:pPr>
        <w:pStyle w:val="a8"/>
        <w:numPr>
          <w:ilvl w:val="0"/>
          <w:numId w:val="41"/>
        </w:numPr>
        <w:jc w:val="both"/>
        <w:rPr>
          <w:rFonts w:ascii="Times New Roman" w:hAnsi="Times New Roman" w:cs="Times New Roman"/>
        </w:rPr>
      </w:pPr>
      <w:r w:rsidRPr="00B11197">
        <w:rPr>
          <w:rFonts w:ascii="Times New Roman" w:hAnsi="Times New Roman" w:cs="Times New Roman"/>
        </w:rPr>
        <w:t>c.</w:t>
      </w:r>
      <w:r w:rsidRPr="00B11197">
        <w:rPr>
          <w:rFonts w:ascii="Times New Roman" w:hAnsi="Times New Roman" w:cs="Times New Roman"/>
        </w:rPr>
        <w:tab/>
        <w:t>Ευδιάκριτη επισήμανση για τις συνθήκες αποθήκευσης του</w:t>
      </w:r>
    </w:p>
    <w:p w14:paraId="6E07A9DF" w14:textId="77777777" w:rsidR="00B11197" w:rsidRPr="00B11197" w:rsidRDefault="00B11197" w:rsidP="00084209">
      <w:pPr>
        <w:pStyle w:val="a8"/>
        <w:numPr>
          <w:ilvl w:val="0"/>
          <w:numId w:val="41"/>
        </w:numPr>
        <w:jc w:val="both"/>
        <w:rPr>
          <w:rFonts w:ascii="Times New Roman" w:hAnsi="Times New Roman" w:cs="Times New Roman"/>
        </w:rPr>
      </w:pPr>
      <w:r w:rsidRPr="00B11197">
        <w:rPr>
          <w:rFonts w:ascii="Times New Roman" w:hAnsi="Times New Roman" w:cs="Times New Roman"/>
        </w:rPr>
        <w:t>d.</w:t>
      </w:r>
      <w:r w:rsidRPr="00B11197">
        <w:rPr>
          <w:rFonts w:ascii="Times New Roman" w:hAnsi="Times New Roman" w:cs="Times New Roman"/>
        </w:rPr>
        <w:tab/>
        <w:t>Τυχόν απαιτούμενο ειδικό εξοπλισμό για την χρήση του αντιδραστηρίου/διαλύτη</w:t>
      </w:r>
    </w:p>
    <w:p w14:paraId="370CD3F6" w14:textId="77777777" w:rsidR="00B11197" w:rsidRPr="00B11197" w:rsidRDefault="00B11197" w:rsidP="00084209">
      <w:pPr>
        <w:pStyle w:val="a8"/>
        <w:numPr>
          <w:ilvl w:val="0"/>
          <w:numId w:val="41"/>
        </w:numPr>
        <w:jc w:val="both"/>
        <w:rPr>
          <w:rFonts w:ascii="Times New Roman" w:hAnsi="Times New Roman" w:cs="Times New Roman"/>
        </w:rPr>
      </w:pPr>
      <w:r w:rsidRPr="00B11197">
        <w:rPr>
          <w:rFonts w:ascii="Times New Roman" w:hAnsi="Times New Roman" w:cs="Times New Roman"/>
        </w:rPr>
        <w:t>e.</w:t>
      </w:r>
      <w:r w:rsidRPr="00B11197">
        <w:rPr>
          <w:rFonts w:ascii="Times New Roman" w:hAnsi="Times New Roman" w:cs="Times New Roman"/>
        </w:rPr>
        <w:tab/>
        <w:t>Ο κωδικός παρτίδας καθώς και η ημερομηνία μέχρι την οποία το προϊόν μπορεί να χρησιμοποιηθεί ασφαλώς χωρίς υποβιβασμό της ποιότητας του (ημερομηνία λήξης).</w:t>
      </w:r>
    </w:p>
    <w:p w14:paraId="022C5944" w14:textId="3610D237" w:rsidR="00B11197" w:rsidRPr="00B11197" w:rsidRDefault="00B11197" w:rsidP="00084209">
      <w:pPr>
        <w:pStyle w:val="a8"/>
        <w:numPr>
          <w:ilvl w:val="0"/>
          <w:numId w:val="40"/>
        </w:numPr>
        <w:jc w:val="both"/>
        <w:rPr>
          <w:rFonts w:ascii="Times New Roman" w:hAnsi="Times New Roman" w:cs="Times New Roman"/>
        </w:rPr>
      </w:pPr>
      <w:r w:rsidRPr="00B11197">
        <w:rPr>
          <w:rFonts w:ascii="Times New Roman" w:hAnsi="Times New Roman" w:cs="Times New Roman"/>
        </w:rPr>
        <w:t>Να έχουν διάρκεια ζωής τουλάχιστον 18 μήνες από την ημερομηνία παραλαβής τους στο εργαστήριο, εκτός των περιπτώσεων προτύπων διαλυμάτων μιγμάτων τα οποία πρέπει να έχουν διάρκεια ζωής τουλάχιστον έξι (6) μήνες από την ημερομηνία παραλαβής τους στο εργαστήριο.</w:t>
      </w:r>
    </w:p>
    <w:p w14:paraId="7A693175" w14:textId="523A499A" w:rsidR="00B11197" w:rsidRPr="00B11197" w:rsidRDefault="00B11197" w:rsidP="00084209">
      <w:pPr>
        <w:pStyle w:val="a8"/>
        <w:numPr>
          <w:ilvl w:val="0"/>
          <w:numId w:val="40"/>
        </w:numPr>
        <w:jc w:val="both"/>
        <w:rPr>
          <w:rFonts w:ascii="Times New Roman" w:hAnsi="Times New Roman" w:cs="Times New Roman"/>
        </w:rPr>
      </w:pPr>
      <w:r w:rsidRPr="00B11197">
        <w:rPr>
          <w:rFonts w:ascii="Times New Roman" w:hAnsi="Times New Roman" w:cs="Times New Roman"/>
        </w:rPr>
        <w:t>Να είναι ιχνηλάσιμα ως προς τα διεθνή ή εθνικά πρότυπα.</w:t>
      </w:r>
    </w:p>
    <w:p w14:paraId="309B58B5" w14:textId="7C29F1D7" w:rsidR="00B11197" w:rsidRPr="00B11197" w:rsidRDefault="00B11197" w:rsidP="00084209">
      <w:pPr>
        <w:pStyle w:val="a8"/>
        <w:numPr>
          <w:ilvl w:val="0"/>
          <w:numId w:val="40"/>
        </w:numPr>
        <w:jc w:val="both"/>
        <w:rPr>
          <w:rFonts w:ascii="Times New Roman" w:hAnsi="Times New Roman" w:cs="Times New Roman"/>
        </w:rPr>
      </w:pPr>
      <w:r w:rsidRPr="00B11197">
        <w:rPr>
          <w:rFonts w:ascii="Times New Roman" w:hAnsi="Times New Roman" w:cs="Times New Roman"/>
        </w:rPr>
        <w:t>Να είναι διαθέσιμα στο διαδίκτυο τα Δελτία Δεδομένων Ασφάλειας (MSDS)</w:t>
      </w:r>
    </w:p>
    <w:p w14:paraId="52A6E441" w14:textId="13B86204" w:rsidR="00B11197" w:rsidRPr="00B11197" w:rsidRDefault="00B11197" w:rsidP="00084209">
      <w:pPr>
        <w:pStyle w:val="a8"/>
        <w:numPr>
          <w:ilvl w:val="0"/>
          <w:numId w:val="40"/>
        </w:numPr>
        <w:jc w:val="both"/>
        <w:rPr>
          <w:rFonts w:ascii="Times New Roman" w:hAnsi="Times New Roman" w:cs="Times New Roman"/>
        </w:rPr>
      </w:pPr>
      <w:r w:rsidRPr="00B11197">
        <w:rPr>
          <w:rFonts w:ascii="Times New Roman" w:hAnsi="Times New Roman" w:cs="Times New Roman"/>
        </w:rPr>
        <w:t>Να είναι διαθέσιμο από τον κατασκευαστή το πιστοποιητικό ανάλυσης (Certificate of Analysis) στο οποίο να αναγράφεται η καθαρότητα του αντιδραστηρίου/διαλύτη, ο αριθμός παρτίδας, η ημερομηνία παρασκευής και λήξης καθώς και οι συνθήκες αποθήκευσης του αντιδραστηρίου/διαλύτη.</w:t>
      </w:r>
    </w:p>
    <w:p w14:paraId="678F7CE9" w14:textId="5DFBACBB" w:rsidR="00B11197" w:rsidRPr="00B11197" w:rsidRDefault="00B11197" w:rsidP="00084209">
      <w:pPr>
        <w:pStyle w:val="a8"/>
        <w:numPr>
          <w:ilvl w:val="0"/>
          <w:numId w:val="40"/>
        </w:numPr>
        <w:jc w:val="both"/>
        <w:rPr>
          <w:rFonts w:ascii="Times New Roman" w:hAnsi="Times New Roman" w:cs="Times New Roman"/>
        </w:rPr>
      </w:pPr>
      <w:r w:rsidRPr="00B11197">
        <w:rPr>
          <w:rFonts w:ascii="Times New Roman" w:hAnsi="Times New Roman" w:cs="Times New Roman"/>
        </w:rPr>
        <w:t>Κατά την περίπτωση με την ένδειξη "ΣΤΕΙΡΟ" ή άλλη ένδειξη με την οποία επισημαίνεται η ειδική μικροβιολογική κατάσταση ή κατάσταση από πλευράς καθαρότητας.</w:t>
      </w:r>
    </w:p>
    <w:p w14:paraId="06B7D4AF" w14:textId="3B51AA7E" w:rsidR="00B11197" w:rsidRPr="00B11197" w:rsidRDefault="00B11197" w:rsidP="00084209">
      <w:pPr>
        <w:pStyle w:val="a8"/>
        <w:numPr>
          <w:ilvl w:val="0"/>
          <w:numId w:val="40"/>
        </w:numPr>
        <w:jc w:val="both"/>
        <w:rPr>
          <w:rFonts w:ascii="Times New Roman" w:hAnsi="Times New Roman" w:cs="Times New Roman"/>
        </w:rPr>
      </w:pPr>
      <w:r w:rsidRPr="00B11197">
        <w:rPr>
          <w:rFonts w:ascii="Times New Roman" w:hAnsi="Times New Roman" w:cs="Times New Roman"/>
        </w:rPr>
        <w:t>Σε ειδικές περιπτώσεις μπορεί να ζητηθεί δείγμα από κάποιο προσφερόμενο είδος προκειμένου να ελεγχθεί εργαστηριακά η επίδοσή του (Use Test). Σε αυτές τις περιπτώσεις το αποτέλεσμα αυτής της διαδικασίας θα έχει και τη μεγαλύτερη βαρύτητα για την επιλογή ή απόρριψη του συγκεκριμένου είδους ακόμα και αν αυτό πληροί τις ζητούμενες προδιαγραφές. Σε αυτή την περίπτωση, οι συμμετέχοντες οικονομικοί φορείς είναι υποχρεωμένοι να προσκομίσουν τα δείγματα που θα υποδειχθούν εντός δέκα (10) εργασίμων ημερών από την υποβολή της προσφοράς. Τα δείγματα θα πρέπει να έχουν σημανθεί με ετικέτα όπου θα αναγράφεται ο αριθμός του διαγωνισμού, ο αύξων αριθμός του είδους που αντιστοιχεί και ο διακριτικός τίτλος του προσφέροντος.</w:t>
      </w:r>
    </w:p>
    <w:p w14:paraId="5566EF7A" w14:textId="46A80D02" w:rsidR="00B11197" w:rsidRPr="00B11197" w:rsidRDefault="00B11197" w:rsidP="00084209">
      <w:pPr>
        <w:pStyle w:val="a8"/>
        <w:numPr>
          <w:ilvl w:val="0"/>
          <w:numId w:val="40"/>
        </w:numPr>
        <w:jc w:val="both"/>
        <w:rPr>
          <w:rFonts w:ascii="Times New Roman" w:hAnsi="Times New Roman" w:cs="Times New Roman"/>
        </w:rPr>
      </w:pPr>
      <w:r w:rsidRPr="00B11197">
        <w:rPr>
          <w:rFonts w:ascii="Times New Roman" w:hAnsi="Times New Roman" w:cs="Times New Roman"/>
        </w:rPr>
        <w:t>Σε περίπτωση ζημίας μέρους των αντιδραστηρίων /διαλυτών κατά τη μεταφορά, ο ανάδοχος οφείλει να αντικαταστήσει τα βλαβέντα μέρη.</w:t>
      </w:r>
    </w:p>
    <w:p w14:paraId="68FDF41C" w14:textId="64D1AC61" w:rsidR="00B11197" w:rsidRDefault="00B11197" w:rsidP="00084209">
      <w:pPr>
        <w:pStyle w:val="a8"/>
        <w:numPr>
          <w:ilvl w:val="0"/>
          <w:numId w:val="40"/>
        </w:numPr>
        <w:jc w:val="both"/>
        <w:rPr>
          <w:rFonts w:ascii="Times New Roman" w:hAnsi="Times New Roman" w:cs="Times New Roman"/>
        </w:rPr>
      </w:pPr>
      <w:r w:rsidRPr="00B11197">
        <w:rPr>
          <w:rFonts w:ascii="Times New Roman" w:hAnsi="Times New Roman" w:cs="Times New Roman"/>
        </w:rPr>
        <w:t>Ο ανάδοχος φέρει τον κίνδυνο μέχρι της οριστικής παράδοσης των υλικών.</w:t>
      </w:r>
    </w:p>
    <w:p w14:paraId="5ACEE824" w14:textId="717D14C5" w:rsidR="00084209" w:rsidRDefault="00084209" w:rsidP="00084209">
      <w:pPr>
        <w:jc w:val="both"/>
        <w:rPr>
          <w:rFonts w:ascii="Times New Roman" w:hAnsi="Times New Roman" w:cs="Times New Roman"/>
        </w:rPr>
      </w:pPr>
    </w:p>
    <w:p w14:paraId="2C0B3E13" w14:textId="1D499953" w:rsidR="00084209" w:rsidRPr="00B11197" w:rsidRDefault="00084209" w:rsidP="00084209">
      <w:pPr>
        <w:spacing w:after="160"/>
        <w:jc w:val="center"/>
        <w:rPr>
          <w:rFonts w:ascii="Times New Roman" w:eastAsia="Times New Roman" w:hAnsi="Times New Roman" w:cs="Times New Roman"/>
          <w:b/>
          <w:bCs/>
          <w:lang w:eastAsia="zh-CN"/>
        </w:rPr>
      </w:pPr>
      <w:r>
        <w:rPr>
          <w:rFonts w:ascii="Times New Roman" w:eastAsia="Times New Roman" w:hAnsi="Times New Roman" w:cs="Times New Roman"/>
          <w:b/>
          <w:bCs/>
          <w:lang w:eastAsia="zh-CN"/>
        </w:rPr>
        <w:t>ΟΡΟΙ Υποβολής Προσφορών</w:t>
      </w:r>
    </w:p>
    <w:p w14:paraId="0050CBAD" w14:textId="77777777" w:rsidR="00084209" w:rsidRDefault="00084209" w:rsidP="00084209">
      <w:pPr>
        <w:jc w:val="both"/>
        <w:rPr>
          <w:rFonts w:ascii="Times New Roman" w:eastAsia="PMingLiU" w:hAnsi="Times New Roman" w:cs="Times New Roman"/>
        </w:rPr>
      </w:pPr>
      <w:r w:rsidRPr="00B11197">
        <w:rPr>
          <w:rFonts w:ascii="Times New Roman" w:eastAsia="PMingLiU" w:hAnsi="Times New Roman" w:cs="Times New Roman"/>
        </w:rPr>
        <w:t xml:space="preserve">    </w:t>
      </w:r>
    </w:p>
    <w:p w14:paraId="7168C23F" w14:textId="09904FC4" w:rsidR="00084209" w:rsidRPr="00B11197" w:rsidRDefault="00084209" w:rsidP="00084209">
      <w:pPr>
        <w:jc w:val="both"/>
        <w:rPr>
          <w:rFonts w:ascii="Times New Roman" w:eastAsia="PMingLiU" w:hAnsi="Times New Roman" w:cs="Times New Roman"/>
        </w:rPr>
      </w:pPr>
      <w:r w:rsidRPr="00B11197">
        <w:rPr>
          <w:rFonts w:ascii="Times New Roman" w:eastAsia="PMingLiU" w:hAnsi="Times New Roman" w:cs="Times New Roman"/>
        </w:rPr>
        <w:t xml:space="preserve"> Οι συμμετέχοντες οικονομικοί φορείς θα πρέπει να καταθέσουν:</w:t>
      </w:r>
    </w:p>
    <w:p w14:paraId="5AF0DC67" w14:textId="77777777" w:rsidR="00084209" w:rsidRPr="00B11197" w:rsidRDefault="00084209" w:rsidP="00084209">
      <w:pPr>
        <w:pStyle w:val="a8"/>
        <w:numPr>
          <w:ilvl w:val="0"/>
          <w:numId w:val="8"/>
        </w:numPr>
        <w:spacing w:after="0" w:line="240" w:lineRule="auto"/>
        <w:jc w:val="both"/>
        <w:rPr>
          <w:rFonts w:ascii="Times New Roman" w:eastAsia="PMingLiU" w:hAnsi="Times New Roman" w:cs="Times New Roman"/>
        </w:rPr>
      </w:pPr>
      <w:r w:rsidRPr="00B11197">
        <w:rPr>
          <w:rFonts w:ascii="Times New Roman" w:eastAsia="PMingLiU" w:hAnsi="Times New Roman" w:cs="Times New Roman"/>
        </w:rPr>
        <w:t>Τεχνική Προσφορά με πλήρη περιγραφή των τεχνικών χαρακτηριστικών των προσφερομένων ειδών (σε σχέση με τα ζητούμενα τεχνικά χαρακτηριστικά τους) και αναφορά στο εργοστάσιο παραγωγής, στην προσφερόμενη συσκευασία και στην προσφερόμενη ποσότητα.</w:t>
      </w:r>
      <w:r w:rsidRPr="00B11197">
        <w:rPr>
          <w:rFonts w:ascii="Times New Roman" w:hAnsi="Times New Roman" w:cs="Times New Roman"/>
        </w:rPr>
        <w:t xml:space="preserve"> </w:t>
      </w:r>
    </w:p>
    <w:p w14:paraId="65443C73" w14:textId="77777777" w:rsidR="00084209" w:rsidRPr="00B11197" w:rsidRDefault="00084209" w:rsidP="00084209">
      <w:pPr>
        <w:pStyle w:val="a8"/>
        <w:numPr>
          <w:ilvl w:val="0"/>
          <w:numId w:val="8"/>
        </w:numPr>
        <w:spacing w:after="0" w:line="240" w:lineRule="auto"/>
        <w:jc w:val="both"/>
        <w:rPr>
          <w:rFonts w:ascii="Times New Roman" w:eastAsia="PMingLiU" w:hAnsi="Times New Roman" w:cs="Times New Roman"/>
        </w:rPr>
      </w:pPr>
      <w:r w:rsidRPr="00B11197">
        <w:rPr>
          <w:rFonts w:ascii="Times New Roman" w:eastAsia="PMingLiU" w:hAnsi="Times New Roman" w:cs="Times New Roman"/>
        </w:rPr>
        <w:t>Όλα τα δικαιολογητικά, βάσει των οποίων θα πιστοποιούνται τα αναγραφόμενα στην Τεχνική του Προσφορά (</w:t>
      </w:r>
      <w:r w:rsidRPr="00B11197">
        <w:rPr>
          <w:rFonts w:ascii="Times New Roman" w:eastAsia="PMingLiU" w:hAnsi="Times New Roman" w:cs="Times New Roman"/>
          <w:u w:val="single"/>
        </w:rPr>
        <w:t>Τεχνικά Φυλλάδια απαραιτήτως</w:t>
      </w:r>
      <w:r w:rsidRPr="00B11197">
        <w:rPr>
          <w:rFonts w:ascii="Times New Roman" w:eastAsia="PMingLiU" w:hAnsi="Times New Roman" w:cs="Times New Roman"/>
        </w:rPr>
        <w:t>) και ό,τι άλλο απαιτείται από τις τεχνικές προδιαγραφές κάθε είδους σύμφωνα με την «Αναλυτική Περιγραφή Φυσικού και Οικονομικού Αντικειμένου» της παρούσας. Είναι δυνατόν, αντί για τεχνικά φυλλάδια, ο συμμετέχων να δηλώσει στην Τεχνική του Προσφορά ακριβή ιστοσελίδα με τις αντίστοιχες πληροφορίες για το συγκεκριμένο είδος.</w:t>
      </w:r>
    </w:p>
    <w:p w14:paraId="05CFEA3D" w14:textId="77777777" w:rsidR="00084209" w:rsidRPr="00B11197" w:rsidRDefault="00084209" w:rsidP="00084209">
      <w:pPr>
        <w:pStyle w:val="a8"/>
        <w:numPr>
          <w:ilvl w:val="0"/>
          <w:numId w:val="8"/>
        </w:numPr>
        <w:spacing w:after="0" w:line="240" w:lineRule="auto"/>
        <w:jc w:val="both"/>
        <w:rPr>
          <w:rFonts w:ascii="Times New Roman" w:eastAsia="PMingLiU" w:hAnsi="Times New Roman" w:cs="Times New Roman"/>
        </w:rPr>
      </w:pPr>
      <w:r w:rsidRPr="00B11197">
        <w:rPr>
          <w:rFonts w:ascii="Times New Roman" w:eastAsia="PMingLiU" w:hAnsi="Times New Roman" w:cs="Times New Roman"/>
        </w:rPr>
        <w:t xml:space="preserve">Οικονομική Προσφορά στην οποία να αναγράφεται η προσφερόμενη τιμή </w:t>
      </w:r>
      <w:r w:rsidRPr="00B11197">
        <w:rPr>
          <w:rFonts w:ascii="Times New Roman" w:eastAsia="PMingLiU" w:hAnsi="Times New Roman" w:cs="Times New Roman"/>
          <w:u w:val="single"/>
        </w:rPr>
        <w:t>ζητούμενης συσκευασίας</w:t>
      </w:r>
      <w:r w:rsidRPr="00B11197">
        <w:rPr>
          <w:rFonts w:ascii="Times New Roman" w:eastAsia="PMingLiU" w:hAnsi="Times New Roman" w:cs="Times New Roman"/>
        </w:rPr>
        <w:t xml:space="preserve"> ανά είδος χωρίς ΦΠΑ, η κατηγορία ΦΠΑ και η προσφερόμενη τιμή </w:t>
      </w:r>
      <w:r w:rsidRPr="00B11197">
        <w:rPr>
          <w:rFonts w:ascii="Times New Roman" w:eastAsia="PMingLiU" w:hAnsi="Times New Roman" w:cs="Times New Roman"/>
          <w:u w:val="single"/>
        </w:rPr>
        <w:t>ζητούμενης συσκευασίας</w:t>
      </w:r>
      <w:r w:rsidRPr="00B11197">
        <w:rPr>
          <w:rFonts w:ascii="Times New Roman" w:eastAsia="PMingLiU" w:hAnsi="Times New Roman" w:cs="Times New Roman"/>
        </w:rPr>
        <w:t xml:space="preserve"> ανά είδος με ΦΠΑ</w:t>
      </w:r>
    </w:p>
    <w:p w14:paraId="6692B8AF" w14:textId="137D9814" w:rsidR="00084209" w:rsidRDefault="00084209" w:rsidP="00084209">
      <w:pPr>
        <w:jc w:val="both"/>
        <w:rPr>
          <w:rFonts w:ascii="Times New Roman" w:hAnsi="Times New Roman" w:cs="Times New Roman"/>
        </w:rPr>
      </w:pPr>
    </w:p>
    <w:p w14:paraId="543FE439" w14:textId="13AEC9F9" w:rsidR="00084209" w:rsidRDefault="00084209">
      <w:pPr>
        <w:spacing w:after="160" w:line="259" w:lineRule="auto"/>
        <w:rPr>
          <w:rFonts w:ascii="Times New Roman" w:hAnsi="Times New Roman" w:cs="Times New Roman"/>
        </w:rPr>
      </w:pPr>
      <w:r>
        <w:rPr>
          <w:rFonts w:ascii="Times New Roman" w:hAnsi="Times New Roman" w:cs="Times New Roman"/>
        </w:rPr>
        <w:br w:type="page"/>
      </w:r>
    </w:p>
    <w:p w14:paraId="6EC735D6" w14:textId="08F7D335" w:rsidR="00084209" w:rsidRDefault="00084209" w:rsidP="00084209">
      <w:pPr>
        <w:spacing w:after="160"/>
        <w:jc w:val="center"/>
        <w:rPr>
          <w:rFonts w:ascii="Times New Roman" w:eastAsia="Calibri" w:hAnsi="Times New Roman" w:cs="Times New Roman"/>
          <w:b/>
          <w:bCs/>
          <w:u w:val="single"/>
          <w:lang w:eastAsia="en-US"/>
        </w:rPr>
      </w:pPr>
      <w:r w:rsidRPr="002931F9">
        <w:rPr>
          <w:rFonts w:ascii="Times New Roman" w:eastAsia="Calibri" w:hAnsi="Times New Roman" w:cs="Times New Roman"/>
          <w:b/>
          <w:bCs/>
          <w:u w:val="single"/>
          <w:lang w:eastAsia="en-US"/>
        </w:rPr>
        <w:t>ΠΙΝΑΚΑΣ ΣΤΟΙΧΕΙΩΝ</w:t>
      </w:r>
    </w:p>
    <w:p w14:paraId="266E3FE5" w14:textId="77777777" w:rsidR="00A020D3" w:rsidRPr="002931F9" w:rsidRDefault="00A020D3" w:rsidP="00084209">
      <w:pPr>
        <w:spacing w:after="160"/>
        <w:jc w:val="center"/>
        <w:rPr>
          <w:rFonts w:ascii="Times New Roman" w:eastAsia="Calibri" w:hAnsi="Times New Roman" w:cs="Times New Roman"/>
          <w:b/>
          <w:bCs/>
          <w:u w:val="single"/>
          <w:lang w:eastAsia="en-US"/>
        </w:rPr>
      </w:pPr>
    </w:p>
    <w:tbl>
      <w:tblPr>
        <w:tblW w:w="93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85"/>
        <w:gridCol w:w="4685"/>
      </w:tblGrid>
      <w:tr w:rsidR="00084209" w:rsidRPr="002931F9" w14:paraId="612C5E6A" w14:textId="77777777" w:rsidTr="00060882">
        <w:trPr>
          <w:trHeight w:val="397"/>
        </w:trPr>
        <w:tc>
          <w:tcPr>
            <w:tcW w:w="4685" w:type="dxa"/>
          </w:tcPr>
          <w:p w14:paraId="6B694B00" w14:textId="77777777" w:rsidR="00084209" w:rsidRPr="002931F9" w:rsidRDefault="00084209" w:rsidP="00060882">
            <w:pPr>
              <w:spacing w:after="160"/>
              <w:rPr>
                <w:rFonts w:ascii="Times New Roman" w:eastAsia="Calibri" w:hAnsi="Times New Roman" w:cs="Times New Roman"/>
                <w:lang w:eastAsia="en-US"/>
              </w:rPr>
            </w:pPr>
            <w:r w:rsidRPr="002931F9">
              <w:rPr>
                <w:rFonts w:ascii="Times New Roman" w:eastAsia="Calibri" w:hAnsi="Times New Roman" w:cs="Times New Roman"/>
                <w:b/>
                <w:bCs/>
                <w:lang w:eastAsia="en-US"/>
              </w:rPr>
              <w:t>ΠΡΟΫΠΟΛΟΓΙΣΜΟΣ χωρίς ΦΠΑ:</w:t>
            </w:r>
          </w:p>
        </w:tc>
        <w:tc>
          <w:tcPr>
            <w:tcW w:w="4685" w:type="dxa"/>
          </w:tcPr>
          <w:p w14:paraId="416F2D5F" w14:textId="77777777" w:rsidR="00084209" w:rsidRPr="002931F9" w:rsidRDefault="00084209" w:rsidP="00060882">
            <w:pPr>
              <w:spacing w:after="160"/>
              <w:rPr>
                <w:rFonts w:ascii="Times New Roman" w:eastAsia="Calibri" w:hAnsi="Times New Roman" w:cs="Times New Roman"/>
                <w:b/>
                <w:bCs/>
                <w:lang w:eastAsia="en-US"/>
              </w:rPr>
            </w:pPr>
            <w:r w:rsidRPr="002931F9">
              <w:rPr>
                <w:rFonts w:ascii="Times New Roman" w:eastAsia="Calibri" w:hAnsi="Times New Roman" w:cs="Times New Roman"/>
                <w:b/>
                <w:bCs/>
                <w:lang w:eastAsia="en-US"/>
              </w:rPr>
              <w:t>14.667,30€</w:t>
            </w:r>
            <w:r w:rsidRPr="002931F9">
              <w:rPr>
                <w:rFonts w:ascii="Times New Roman" w:eastAsia="Calibri" w:hAnsi="Times New Roman" w:cs="Times New Roman"/>
                <w:b/>
                <w:bCs/>
                <w:lang w:eastAsia="en-US"/>
              </w:rPr>
              <w:tab/>
            </w:r>
          </w:p>
        </w:tc>
      </w:tr>
      <w:tr w:rsidR="00084209" w:rsidRPr="002931F9" w14:paraId="08D8EA9D" w14:textId="77777777" w:rsidTr="00060882">
        <w:trPr>
          <w:trHeight w:val="397"/>
        </w:trPr>
        <w:tc>
          <w:tcPr>
            <w:tcW w:w="4685" w:type="dxa"/>
          </w:tcPr>
          <w:p w14:paraId="7E2EFE97" w14:textId="77777777" w:rsidR="00084209" w:rsidRPr="002931F9" w:rsidRDefault="00084209" w:rsidP="00060882">
            <w:pPr>
              <w:spacing w:after="160"/>
              <w:rPr>
                <w:rFonts w:ascii="Times New Roman" w:eastAsia="Calibri" w:hAnsi="Times New Roman" w:cs="Times New Roman"/>
                <w:lang w:eastAsia="en-US"/>
              </w:rPr>
            </w:pPr>
            <w:r w:rsidRPr="002931F9">
              <w:rPr>
                <w:rFonts w:ascii="Times New Roman" w:eastAsia="Calibri" w:hAnsi="Times New Roman" w:cs="Times New Roman"/>
                <w:b/>
                <w:bCs/>
                <w:lang w:eastAsia="en-US"/>
              </w:rPr>
              <w:t>Φ.Π.Α:</w:t>
            </w:r>
          </w:p>
        </w:tc>
        <w:tc>
          <w:tcPr>
            <w:tcW w:w="4685" w:type="dxa"/>
          </w:tcPr>
          <w:p w14:paraId="6BE9F13F" w14:textId="77777777" w:rsidR="00084209" w:rsidRPr="002931F9" w:rsidRDefault="00084209" w:rsidP="00060882">
            <w:pPr>
              <w:spacing w:after="160"/>
              <w:rPr>
                <w:rFonts w:ascii="Times New Roman" w:eastAsia="Calibri" w:hAnsi="Times New Roman" w:cs="Times New Roman"/>
                <w:lang w:eastAsia="en-US"/>
              </w:rPr>
            </w:pPr>
            <w:r w:rsidRPr="002931F9">
              <w:rPr>
                <w:rFonts w:ascii="Times New Roman" w:eastAsia="Calibri" w:hAnsi="Times New Roman" w:cs="Times New Roman"/>
                <w:b/>
                <w:bCs/>
                <w:lang w:eastAsia="en-US"/>
              </w:rPr>
              <w:t xml:space="preserve">  2.224,16€</w:t>
            </w:r>
          </w:p>
        </w:tc>
      </w:tr>
      <w:tr w:rsidR="00084209" w:rsidRPr="002931F9" w14:paraId="1EA61F39" w14:textId="77777777" w:rsidTr="00060882">
        <w:trPr>
          <w:trHeight w:val="397"/>
        </w:trPr>
        <w:tc>
          <w:tcPr>
            <w:tcW w:w="4685" w:type="dxa"/>
          </w:tcPr>
          <w:p w14:paraId="04AD2BBB" w14:textId="77777777" w:rsidR="00084209" w:rsidRPr="002931F9" w:rsidRDefault="00084209" w:rsidP="00060882">
            <w:pPr>
              <w:spacing w:after="160"/>
              <w:rPr>
                <w:rFonts w:ascii="Times New Roman" w:eastAsia="Calibri" w:hAnsi="Times New Roman" w:cs="Times New Roman"/>
                <w:lang w:eastAsia="en-US"/>
              </w:rPr>
            </w:pPr>
            <w:r w:rsidRPr="002931F9">
              <w:rPr>
                <w:rFonts w:ascii="Times New Roman" w:eastAsia="Calibri" w:hAnsi="Times New Roman" w:cs="Times New Roman"/>
                <w:b/>
                <w:bCs/>
                <w:lang w:eastAsia="en-US"/>
              </w:rPr>
              <w:t xml:space="preserve">ΠΡΟΫΠΟΛΟΓΙΣΜΟΣ (με Φ.Π.Α.).: </w:t>
            </w:r>
          </w:p>
        </w:tc>
        <w:tc>
          <w:tcPr>
            <w:tcW w:w="4685" w:type="dxa"/>
          </w:tcPr>
          <w:p w14:paraId="02735C3C" w14:textId="77777777" w:rsidR="00084209" w:rsidRPr="002931F9" w:rsidRDefault="00084209" w:rsidP="00060882">
            <w:pPr>
              <w:spacing w:after="160"/>
              <w:rPr>
                <w:rFonts w:ascii="Times New Roman" w:eastAsia="Calibri" w:hAnsi="Times New Roman" w:cs="Times New Roman"/>
                <w:highlight w:val="yellow"/>
                <w:lang w:eastAsia="en-US"/>
              </w:rPr>
            </w:pPr>
            <w:r w:rsidRPr="002931F9">
              <w:rPr>
                <w:rFonts w:ascii="Times New Roman" w:eastAsia="Calibri" w:hAnsi="Times New Roman" w:cs="Times New Roman"/>
                <w:b/>
                <w:bCs/>
                <w:lang w:eastAsia="en-US"/>
              </w:rPr>
              <w:t>16.891,46€</w:t>
            </w:r>
          </w:p>
        </w:tc>
      </w:tr>
      <w:tr w:rsidR="00084209" w:rsidRPr="002931F9" w14:paraId="782F1B88" w14:textId="77777777" w:rsidTr="00060882">
        <w:trPr>
          <w:trHeight w:val="932"/>
        </w:trPr>
        <w:tc>
          <w:tcPr>
            <w:tcW w:w="4685" w:type="dxa"/>
          </w:tcPr>
          <w:p w14:paraId="660894BD" w14:textId="77777777" w:rsidR="00084209" w:rsidRPr="002931F9" w:rsidRDefault="00084209" w:rsidP="00060882">
            <w:pPr>
              <w:spacing w:after="160"/>
              <w:rPr>
                <w:rFonts w:ascii="Times New Roman" w:eastAsia="Calibri" w:hAnsi="Times New Roman" w:cs="Times New Roman"/>
                <w:lang w:eastAsia="en-US"/>
              </w:rPr>
            </w:pPr>
            <w:r w:rsidRPr="002931F9">
              <w:rPr>
                <w:rFonts w:ascii="Times New Roman" w:eastAsia="Calibri" w:hAnsi="Times New Roman" w:cs="Times New Roman"/>
                <w:b/>
                <w:bCs/>
                <w:lang w:eastAsia="en-US"/>
              </w:rPr>
              <w:t>ΠΡΟΘΕΣΜΙΑ ΠΕΡΑΙΩΣΗΣ:</w:t>
            </w:r>
          </w:p>
        </w:tc>
        <w:tc>
          <w:tcPr>
            <w:tcW w:w="4685" w:type="dxa"/>
          </w:tcPr>
          <w:p w14:paraId="723F0EFE" w14:textId="77777777" w:rsidR="00084209" w:rsidRPr="002931F9" w:rsidRDefault="00084209" w:rsidP="00060882">
            <w:pPr>
              <w:spacing w:after="160"/>
              <w:rPr>
                <w:rFonts w:ascii="Times New Roman" w:eastAsia="Calibri" w:hAnsi="Times New Roman" w:cs="Times New Roman"/>
                <w:lang w:eastAsia="en-US"/>
              </w:rPr>
            </w:pPr>
            <w:r w:rsidRPr="002931F9">
              <w:rPr>
                <w:rFonts w:ascii="Times New Roman" w:eastAsia="Calibri" w:hAnsi="Times New Roman" w:cs="Times New Roman"/>
                <w:lang w:eastAsia="en-US"/>
              </w:rPr>
              <w:t>Η συνολική προθεσμία εκτέλεσης της σύμβασης (συμφωνητικού) ορίζεται σε σαράντα πέντε ημερολογιακές ημέρες από την ημερομηνία ανάρτησης  της στο ΚΗΜΔΗΣ</w:t>
            </w:r>
          </w:p>
        </w:tc>
      </w:tr>
      <w:tr w:rsidR="00084209" w:rsidRPr="002931F9" w14:paraId="5D65B485" w14:textId="77777777" w:rsidTr="00060882">
        <w:trPr>
          <w:cantSplit/>
          <w:trHeight w:val="425"/>
        </w:trPr>
        <w:tc>
          <w:tcPr>
            <w:tcW w:w="4685" w:type="dxa"/>
          </w:tcPr>
          <w:p w14:paraId="42403AF3" w14:textId="77777777" w:rsidR="00084209" w:rsidRPr="002931F9" w:rsidRDefault="00084209" w:rsidP="00060882">
            <w:pPr>
              <w:spacing w:after="160"/>
              <w:rPr>
                <w:rFonts w:ascii="Times New Roman" w:eastAsia="Calibri" w:hAnsi="Times New Roman" w:cs="Times New Roman"/>
                <w:lang w:eastAsia="en-US"/>
              </w:rPr>
            </w:pPr>
            <w:r w:rsidRPr="002931F9">
              <w:rPr>
                <w:rFonts w:ascii="Times New Roman" w:eastAsia="Calibri" w:hAnsi="Times New Roman" w:cs="Times New Roman"/>
                <w:b/>
                <w:bCs/>
                <w:lang w:eastAsia="en-US"/>
              </w:rPr>
              <w:t xml:space="preserve">CPV: </w:t>
            </w:r>
          </w:p>
        </w:tc>
        <w:tc>
          <w:tcPr>
            <w:tcW w:w="4685" w:type="dxa"/>
          </w:tcPr>
          <w:p w14:paraId="35225093" w14:textId="77777777" w:rsidR="00084209" w:rsidRPr="002931F9" w:rsidRDefault="00084209" w:rsidP="00060882">
            <w:pPr>
              <w:pStyle w:val="af2"/>
              <w:spacing w:line="276" w:lineRule="auto"/>
              <w:rPr>
                <w:rFonts w:ascii="Times New Roman" w:hAnsi="Times New Roman" w:cs="Times New Roman"/>
                <w:bCs/>
                <w:szCs w:val="22"/>
              </w:rPr>
            </w:pPr>
            <w:r w:rsidRPr="002931F9">
              <w:rPr>
                <w:rFonts w:ascii="Times New Roman" w:hAnsi="Times New Roman" w:cs="Times New Roman"/>
                <w:bCs/>
                <w:szCs w:val="22"/>
              </w:rPr>
              <w:t>33696500-0 - Αντιδραστήρια εργαστηρίων</w:t>
            </w:r>
          </w:p>
          <w:p w14:paraId="0079D825" w14:textId="77777777" w:rsidR="00084209" w:rsidRPr="002931F9" w:rsidRDefault="00084209" w:rsidP="00060882">
            <w:pPr>
              <w:rPr>
                <w:rFonts w:ascii="Times New Roman" w:eastAsia="Calibri" w:hAnsi="Times New Roman" w:cs="Times New Roman"/>
                <w:bCs/>
                <w:lang w:eastAsia="en-US"/>
              </w:rPr>
            </w:pPr>
            <w:r w:rsidRPr="002931F9">
              <w:rPr>
                <w:rFonts w:ascii="Times New Roman" w:hAnsi="Times New Roman" w:cs="Times New Roman"/>
                <w:bCs/>
              </w:rPr>
              <w:t>44832000-1 - Διαλύτες</w:t>
            </w:r>
          </w:p>
        </w:tc>
      </w:tr>
      <w:tr w:rsidR="00084209" w:rsidRPr="002931F9" w14:paraId="7FF02BE9" w14:textId="77777777" w:rsidTr="00060882">
        <w:trPr>
          <w:trHeight w:val="397"/>
        </w:trPr>
        <w:tc>
          <w:tcPr>
            <w:tcW w:w="4685" w:type="dxa"/>
          </w:tcPr>
          <w:p w14:paraId="21CB2B2F" w14:textId="77777777" w:rsidR="00084209" w:rsidRPr="002931F9" w:rsidRDefault="00084209" w:rsidP="00060882">
            <w:pPr>
              <w:spacing w:after="160"/>
              <w:rPr>
                <w:rFonts w:ascii="Times New Roman" w:eastAsia="Calibri" w:hAnsi="Times New Roman" w:cs="Times New Roman"/>
                <w:b/>
                <w:bCs/>
                <w:lang w:eastAsia="en-US"/>
              </w:rPr>
            </w:pPr>
            <w:r w:rsidRPr="002931F9">
              <w:rPr>
                <w:rFonts w:ascii="Times New Roman" w:eastAsia="Calibri" w:hAnsi="Times New Roman" w:cs="Times New Roman"/>
                <w:b/>
                <w:bCs/>
                <w:lang w:eastAsia="en-US"/>
              </w:rPr>
              <w:t>ΠΗΓΗ ΧΡΗΜΑΤΟΔΟΤΗΣΗΣ:</w:t>
            </w:r>
          </w:p>
        </w:tc>
        <w:tc>
          <w:tcPr>
            <w:tcW w:w="4685" w:type="dxa"/>
          </w:tcPr>
          <w:p w14:paraId="0A44795A" w14:textId="77777777" w:rsidR="00084209" w:rsidRPr="002931F9" w:rsidRDefault="00084209" w:rsidP="00060882">
            <w:pPr>
              <w:spacing w:after="160"/>
              <w:rPr>
                <w:rFonts w:ascii="Times New Roman" w:eastAsia="Calibri" w:hAnsi="Times New Roman" w:cs="Times New Roman"/>
                <w:lang w:eastAsia="en-US"/>
              </w:rPr>
            </w:pPr>
            <w:r w:rsidRPr="002931F9">
              <w:rPr>
                <w:rFonts w:ascii="Times New Roman" w:eastAsia="Calibri" w:hAnsi="Times New Roman" w:cs="Times New Roman"/>
                <w:lang w:eastAsia="en-US"/>
              </w:rPr>
              <w:t>Τακτικός Προϋπολογισμός, ΚΑΕ: 4121ΑΖ</w:t>
            </w:r>
          </w:p>
        </w:tc>
      </w:tr>
      <w:tr w:rsidR="00084209" w:rsidRPr="002931F9" w14:paraId="4F0087B5" w14:textId="77777777" w:rsidTr="00060882">
        <w:trPr>
          <w:trHeight w:val="397"/>
        </w:trPr>
        <w:tc>
          <w:tcPr>
            <w:tcW w:w="4685" w:type="dxa"/>
          </w:tcPr>
          <w:p w14:paraId="3BD18F04" w14:textId="77777777" w:rsidR="00084209" w:rsidRPr="002931F9" w:rsidRDefault="00084209" w:rsidP="00060882">
            <w:pPr>
              <w:tabs>
                <w:tab w:val="left" w:pos="900"/>
              </w:tabs>
              <w:rPr>
                <w:rFonts w:ascii="Times New Roman" w:eastAsia="Calibri" w:hAnsi="Times New Roman" w:cs="Times New Roman"/>
                <w:b/>
                <w:bCs/>
                <w:lang w:eastAsia="en-US"/>
              </w:rPr>
            </w:pPr>
            <w:r w:rsidRPr="002931F9">
              <w:rPr>
                <w:rFonts w:ascii="Times New Roman" w:eastAsia="Calibri" w:hAnsi="Times New Roman" w:cs="Times New Roman"/>
                <w:b/>
                <w:bCs/>
                <w:lang w:eastAsia="en-US"/>
              </w:rPr>
              <w:t>ΚΡΙΤΉΡΙΟ ΚΑΤΑΚΎΡΩΣΗΣ:</w:t>
            </w:r>
          </w:p>
        </w:tc>
        <w:tc>
          <w:tcPr>
            <w:tcW w:w="4685" w:type="dxa"/>
          </w:tcPr>
          <w:p w14:paraId="71687294" w14:textId="77777777" w:rsidR="00084209" w:rsidRPr="002931F9" w:rsidRDefault="00084209" w:rsidP="00060882">
            <w:pPr>
              <w:spacing w:after="160"/>
              <w:rPr>
                <w:rFonts w:ascii="Times New Roman" w:eastAsia="Calibri" w:hAnsi="Times New Roman" w:cs="Times New Roman"/>
                <w:lang w:eastAsia="en-US"/>
              </w:rPr>
            </w:pPr>
            <w:r w:rsidRPr="002931F9">
              <w:rPr>
                <w:rFonts w:ascii="Times New Roman" w:eastAsia="Calibri" w:hAnsi="Times New Roman" w:cs="Times New Roman"/>
                <w:lang w:eastAsia="en-US"/>
              </w:rPr>
              <w:t>Η πλέον συμφέρουσα από οικονομική άποψη προσφορά μόνο βάσει τιμής ανά τμήμα (είδος) για το σύνολο των ποσοτήτων αυτού. Οι συμμετέχοντες μπορούν να καταθέσουν προσφορά για ένα ή περισσότερα των υπό προμήθεια τμημάτων (ειδών).</w:t>
            </w:r>
          </w:p>
        </w:tc>
      </w:tr>
    </w:tbl>
    <w:p w14:paraId="626312FA" w14:textId="77777777" w:rsidR="00084209" w:rsidRPr="00B11197" w:rsidRDefault="00084209" w:rsidP="00084209">
      <w:pPr>
        <w:jc w:val="both"/>
        <w:rPr>
          <w:rFonts w:ascii="Times New Roman" w:eastAsia="Times New Roman" w:hAnsi="Times New Roman" w:cs="Times New Roman"/>
          <w:u w:val="single"/>
        </w:rPr>
      </w:pPr>
    </w:p>
    <w:p w14:paraId="0DDBF410" w14:textId="77777777" w:rsidR="00084209" w:rsidRPr="00B11197" w:rsidRDefault="00084209" w:rsidP="00084209">
      <w:pPr>
        <w:jc w:val="both"/>
        <w:rPr>
          <w:rFonts w:ascii="Times New Roman" w:eastAsia="Times New Roman" w:hAnsi="Times New Roman" w:cs="Times New Roman"/>
          <w:u w:val="single"/>
        </w:rPr>
      </w:pPr>
      <w:r w:rsidRPr="00B11197">
        <w:rPr>
          <w:rFonts w:ascii="Times New Roman" w:eastAsia="Calibri" w:hAnsi="Times New Roman" w:cs="Times New Roman"/>
          <w:lang w:eastAsia="en-US"/>
        </w:rPr>
        <w:t>Οι συμμετέχοντες μπορούν να καταθέσουν προσφορά για ένα ή περισσότερα των υπό προμήθεια ειδών.</w:t>
      </w:r>
    </w:p>
    <w:sectPr w:rsidR="00084209" w:rsidRPr="00B11197" w:rsidSect="00B26D0F">
      <w:pgSz w:w="11906" w:h="16838" w:code="9"/>
      <w:pgMar w:top="1361" w:right="1247" w:bottom="1191" w:left="1418"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D71A4E" w14:textId="77777777" w:rsidR="00060882" w:rsidRDefault="00060882" w:rsidP="0004676A">
      <w:pPr>
        <w:spacing w:after="0" w:line="240" w:lineRule="auto"/>
      </w:pPr>
      <w:r>
        <w:separator/>
      </w:r>
    </w:p>
  </w:endnote>
  <w:endnote w:type="continuationSeparator" w:id="0">
    <w:p w14:paraId="23104AB1" w14:textId="77777777" w:rsidR="00060882" w:rsidRDefault="00060882" w:rsidP="000467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AFF" w:usb1="C0007843"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2AFF" w:usb1="4000ACFF" w:usb2="00000001" w:usb3="00000000" w:csb0="000001FF" w:csb1="00000000"/>
  </w:font>
  <w:font w:name="Arial">
    <w:panose1 w:val="020B0604020202020204"/>
    <w:charset w:val="A1"/>
    <w:family w:val="swiss"/>
    <w:pitch w:val="variable"/>
    <w:sig w:usb0="E0002AFF" w:usb1="C0007843" w:usb2="00000009" w:usb3="00000000" w:csb0="000001FF" w:csb1="00000000"/>
  </w:font>
  <w:font w:name="Segoe UI">
    <w:panose1 w:val="020B0502040204020203"/>
    <w:charset w:val="A1"/>
    <w:family w:val="swiss"/>
    <w:pitch w:val="variable"/>
    <w:sig w:usb0="E4002EFF" w:usb1="C000E47F" w:usb2="00000009" w:usb3="00000000" w:csb0="000001FF" w:csb1="00000000"/>
  </w:font>
  <w:font w:name="Garamond">
    <w:panose1 w:val="02020404030301010803"/>
    <w:charset w:val="A1"/>
    <w:family w:val="roman"/>
    <w:pitch w:val="variable"/>
    <w:sig w:usb0="00000287" w:usb1="00000000" w:usb2="00000000" w:usb3="00000000" w:csb0="0000009F" w:csb1="00000000"/>
  </w:font>
  <w:font w:name="Consolas">
    <w:panose1 w:val="020B0609020204030204"/>
    <w:charset w:val="A1"/>
    <w:family w:val="modern"/>
    <w:pitch w:val="fixed"/>
    <w:sig w:usb0="E00006FF" w:usb1="0000FCFF" w:usb2="00000001" w:usb3="00000000" w:csb0="0000019F" w:csb1="00000000"/>
  </w:font>
  <w:font w:name="Cf Garamond">
    <w:altName w:val="Courier New"/>
    <w:charset w:val="A1"/>
    <w:family w:val="auto"/>
    <w:pitch w:val="variable"/>
    <w:sig w:usb0="80000083" w:usb1="00000048" w:usb2="00000000" w:usb3="00000000" w:csb0="00000008"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1"/>
    <w:family w:val="swiss"/>
    <w:pitch w:val="variable"/>
    <w:sig w:usb0="E1002EFF" w:usb1="C000605B" w:usb2="00000029" w:usb3="00000000" w:csb0="000101FF" w:csb1="00000000"/>
  </w:font>
  <w:font w:name="Arial Narrow">
    <w:panose1 w:val="020B0606020202030204"/>
    <w:charset w:val="A1"/>
    <w:family w:val="swiss"/>
    <w:pitch w:val="variable"/>
    <w:sig w:usb0="00000287" w:usb1="00000800" w:usb2="00000000" w:usb3="00000000" w:csb0="0000009F" w:csb1="00000000"/>
  </w:font>
  <w:font w:name="Microsoft Sans Serif">
    <w:panose1 w:val="020B0604020202020204"/>
    <w:charset w:val="A1"/>
    <w:family w:val="swiss"/>
    <w:pitch w:val="variable"/>
    <w:sig w:usb0="E5002EFF" w:usb1="C000605B" w:usb2="00000029" w:usb3="00000000" w:csb0="000101FF" w:csb1="00000000"/>
  </w:font>
  <w:font w:name="Calibri Light">
    <w:panose1 w:val="020F0302020204030204"/>
    <w:charset w:val="A1"/>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1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1"/>
    </w:tblGrid>
    <w:tr w:rsidR="00060882" w:rsidRPr="00B700AA" w14:paraId="2748EFB4" w14:textId="77777777" w:rsidTr="003D6BB2">
      <w:tc>
        <w:tcPr>
          <w:tcW w:w="9629" w:type="dxa"/>
        </w:tcPr>
        <w:p w14:paraId="2AEED408" w14:textId="77777777" w:rsidR="00060882" w:rsidRPr="00B700AA" w:rsidRDefault="00060882" w:rsidP="00B700AA">
          <w:pPr>
            <w:tabs>
              <w:tab w:val="center" w:pos="4153"/>
              <w:tab w:val="right" w:pos="8306"/>
            </w:tabs>
            <w:spacing w:after="0" w:line="240" w:lineRule="auto"/>
            <w:jc w:val="right"/>
            <w:rPr>
              <w:rFonts w:eastAsia="Times New Roman"/>
            </w:rPr>
          </w:pPr>
          <w:r w:rsidRPr="00B700AA">
            <w:rPr>
              <w:rFonts w:eastAsia="Times New Roman"/>
              <w:noProof/>
            </w:rPr>
            <w:drawing>
              <wp:inline distT="0" distB="0" distL="0" distR="0" wp14:anchorId="47989AFC" wp14:editId="447E97B4">
                <wp:extent cx="666750" cy="476250"/>
                <wp:effectExtent l="0" t="0" r="0" b="0"/>
                <wp:docPr id="1" name="Εικόνα 1" descr="C:\Users\user\Documents\Δ.Ο.Υ\ISO\TUV AUSTRIA_Πιστοποιητικά\LOGO_VDTUE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C:\Users\user\Documents\Δ.Ο.Υ\ISO\TUV AUSTRIA_Πιστοποιητικά\LOGO_VDTUEV.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6750" cy="476250"/>
                        </a:xfrm>
                        <a:prstGeom prst="rect">
                          <a:avLst/>
                        </a:prstGeom>
                        <a:noFill/>
                        <a:ln>
                          <a:noFill/>
                        </a:ln>
                      </pic:spPr>
                    </pic:pic>
                  </a:graphicData>
                </a:graphic>
              </wp:inline>
            </w:drawing>
          </w:r>
        </w:p>
      </w:tc>
    </w:tr>
    <w:tr w:rsidR="00060882" w:rsidRPr="00B700AA" w14:paraId="0CF57818" w14:textId="77777777" w:rsidTr="003D6BB2">
      <w:tc>
        <w:tcPr>
          <w:tcW w:w="9629" w:type="dxa"/>
        </w:tcPr>
        <w:p w14:paraId="34209A18" w14:textId="77777777" w:rsidR="00060882" w:rsidRPr="00B700AA" w:rsidRDefault="00060882" w:rsidP="00B700AA">
          <w:pPr>
            <w:spacing w:after="0" w:line="240" w:lineRule="auto"/>
            <w:jc w:val="right"/>
            <w:rPr>
              <w:rFonts w:ascii="Arial" w:eastAsia="Times New Roman" w:hAnsi="Arial" w:cs="Arial"/>
              <w:b/>
              <w:bCs/>
              <w:color w:val="000000"/>
              <w:sz w:val="14"/>
              <w:szCs w:val="14"/>
              <w:lang w:val="en-US"/>
            </w:rPr>
          </w:pPr>
          <w:r w:rsidRPr="00B700AA">
            <w:rPr>
              <w:rFonts w:ascii="Arial" w:eastAsia="Times New Roman" w:hAnsi="Arial" w:cs="Arial"/>
              <w:b/>
              <w:bCs/>
              <w:color w:val="000000"/>
              <w:sz w:val="14"/>
              <w:szCs w:val="14"/>
              <w:lang w:val="en-US"/>
            </w:rPr>
            <w:t>EN ISO 9001:2015</w:t>
          </w:r>
        </w:p>
        <w:p w14:paraId="61C44C0E" w14:textId="318BEC43" w:rsidR="00060882" w:rsidRPr="00B700AA" w:rsidRDefault="00060882" w:rsidP="00BB542D">
          <w:pPr>
            <w:tabs>
              <w:tab w:val="left" w:pos="6855"/>
              <w:tab w:val="right" w:pos="9025"/>
            </w:tabs>
            <w:spacing w:after="0" w:line="240" w:lineRule="auto"/>
            <w:rPr>
              <w:rFonts w:ascii="Arial" w:eastAsia="Times New Roman" w:hAnsi="Arial" w:cs="Arial"/>
              <w:color w:val="000000"/>
              <w:sz w:val="14"/>
              <w:szCs w:val="14"/>
              <w:lang w:val="en-US"/>
            </w:rPr>
          </w:pPr>
          <w:r>
            <w:rPr>
              <w:rFonts w:ascii="Arial" w:eastAsia="Times New Roman" w:hAnsi="Arial" w:cs="Arial"/>
              <w:color w:val="000000"/>
              <w:sz w:val="14"/>
              <w:szCs w:val="14"/>
              <w:lang w:val="en-US"/>
            </w:rPr>
            <w:tab/>
          </w:r>
          <w:r>
            <w:rPr>
              <w:rFonts w:ascii="Arial" w:eastAsia="Times New Roman" w:hAnsi="Arial" w:cs="Arial"/>
              <w:color w:val="000000"/>
              <w:sz w:val="14"/>
              <w:szCs w:val="14"/>
              <w:lang w:val="en-US"/>
            </w:rPr>
            <w:tab/>
          </w:r>
          <w:r w:rsidRPr="00B700AA">
            <w:rPr>
              <w:rFonts w:ascii="Arial" w:eastAsia="Times New Roman" w:hAnsi="Arial" w:cs="Arial"/>
              <w:color w:val="000000"/>
              <w:sz w:val="14"/>
              <w:szCs w:val="14"/>
              <w:lang w:val="en-US"/>
            </w:rPr>
            <w:t>No: 20001230010326</w:t>
          </w:r>
        </w:p>
        <w:p w14:paraId="42A69DE9" w14:textId="77777777" w:rsidR="00060882" w:rsidRPr="00B700AA" w:rsidRDefault="00060882" w:rsidP="00B700AA">
          <w:pPr>
            <w:spacing w:after="0" w:line="240" w:lineRule="auto"/>
            <w:jc w:val="right"/>
            <w:rPr>
              <w:rFonts w:ascii="Arial" w:eastAsia="Times New Roman" w:hAnsi="Arial" w:cs="Arial"/>
              <w:b/>
              <w:bCs/>
              <w:color w:val="000000"/>
              <w:sz w:val="14"/>
              <w:szCs w:val="14"/>
              <w:lang w:val="en-US"/>
            </w:rPr>
          </w:pPr>
          <w:r w:rsidRPr="00B700AA">
            <w:rPr>
              <w:rFonts w:ascii="Arial" w:eastAsia="Times New Roman" w:hAnsi="Arial" w:cs="Arial"/>
              <w:b/>
              <w:bCs/>
              <w:color w:val="000000"/>
              <w:sz w:val="14"/>
              <w:szCs w:val="14"/>
              <w:lang w:val="en-US"/>
            </w:rPr>
            <w:t>EN ISO 37001:2016</w:t>
          </w:r>
        </w:p>
        <w:p w14:paraId="0D04D1E8" w14:textId="77777777" w:rsidR="00060882" w:rsidRPr="00B700AA" w:rsidRDefault="00060882" w:rsidP="00B700AA">
          <w:pPr>
            <w:spacing w:after="0" w:line="240" w:lineRule="auto"/>
            <w:jc w:val="right"/>
            <w:rPr>
              <w:rFonts w:eastAsia="Times New Roman"/>
            </w:rPr>
          </w:pPr>
          <w:r w:rsidRPr="00B700AA">
            <w:rPr>
              <w:rFonts w:ascii="Arial" w:eastAsia="Times New Roman" w:hAnsi="Arial" w:cs="Arial"/>
              <w:color w:val="000000"/>
              <w:sz w:val="14"/>
              <w:szCs w:val="14"/>
            </w:rPr>
            <w:t>No:20024230010327</w:t>
          </w:r>
        </w:p>
      </w:tc>
    </w:tr>
  </w:tbl>
  <w:p w14:paraId="63525750" w14:textId="21DE155B" w:rsidR="00060882" w:rsidRPr="00B700AA" w:rsidRDefault="00060882" w:rsidP="00B700AA">
    <w:pPr>
      <w:widowControl w:val="0"/>
      <w:spacing w:after="0" w:line="240" w:lineRule="auto"/>
      <w:jc w:val="right"/>
    </w:pPr>
    <w:r w:rsidRPr="00B700AA">
      <w:rPr>
        <w:rFonts w:ascii="Times New Roman" w:eastAsia="Times New Roman" w:hAnsi="Times New Roman" w:cs="Times New Roman"/>
        <w:spacing w:val="80"/>
        <w:sz w:val="20"/>
        <w:szCs w:val="20"/>
        <w:lang w:val="x-none" w:eastAsia="x-none"/>
      </w:rPr>
      <w:t>Πανεπιστημιούπολη, 265 04 Ρίο</w:t>
    </w:r>
    <w:r>
      <w:rPr>
        <w:rFonts w:ascii="Times New Roman" w:eastAsia="Microsoft Sans Serif" w:hAnsi="Times New Roman" w:cs="Times New Roman"/>
        <w:color w:val="000000"/>
        <w:sz w:val="20"/>
        <w:szCs w:val="20"/>
        <w:lang w:bidi="el-GR"/>
      </w:rPr>
      <w:t xml:space="preserve">                                    </w:t>
    </w:r>
    <w:r w:rsidRPr="00B700AA">
      <w:rPr>
        <w:rFonts w:ascii="Times New Roman" w:eastAsia="Microsoft Sans Serif" w:hAnsi="Times New Roman" w:cs="Times New Roman"/>
        <w:color w:val="000000"/>
        <w:sz w:val="20"/>
        <w:szCs w:val="20"/>
        <w:lang w:bidi="el-GR"/>
      </w:rPr>
      <w:fldChar w:fldCharType="begin"/>
    </w:r>
    <w:r w:rsidRPr="00B700AA">
      <w:rPr>
        <w:rFonts w:ascii="Times New Roman" w:eastAsia="Microsoft Sans Serif" w:hAnsi="Times New Roman" w:cs="Times New Roman"/>
        <w:color w:val="000000"/>
        <w:sz w:val="20"/>
        <w:szCs w:val="20"/>
        <w:lang w:bidi="el-GR"/>
      </w:rPr>
      <w:instrText>PAGE   \* MERGEFORMAT</w:instrText>
    </w:r>
    <w:r w:rsidRPr="00B700AA">
      <w:rPr>
        <w:rFonts w:ascii="Times New Roman" w:eastAsia="Microsoft Sans Serif" w:hAnsi="Times New Roman" w:cs="Times New Roman"/>
        <w:color w:val="000000"/>
        <w:sz w:val="20"/>
        <w:szCs w:val="20"/>
        <w:lang w:bidi="el-GR"/>
      </w:rPr>
      <w:fldChar w:fldCharType="separate"/>
    </w:r>
    <w:r w:rsidR="008E6F78">
      <w:rPr>
        <w:rFonts w:ascii="Times New Roman" w:eastAsia="Microsoft Sans Serif" w:hAnsi="Times New Roman" w:cs="Times New Roman"/>
        <w:noProof/>
        <w:color w:val="000000"/>
        <w:sz w:val="20"/>
        <w:szCs w:val="20"/>
        <w:lang w:bidi="el-GR"/>
      </w:rPr>
      <w:t>3</w:t>
    </w:r>
    <w:r w:rsidRPr="00B700AA">
      <w:rPr>
        <w:rFonts w:ascii="Times New Roman" w:eastAsia="Microsoft Sans Serif" w:hAnsi="Times New Roman" w:cs="Times New Roman"/>
        <w:color w:val="000000"/>
        <w:sz w:val="20"/>
        <w:szCs w:val="20"/>
        <w:lang w:bidi="el-GR"/>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1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75"/>
    </w:tblGrid>
    <w:tr w:rsidR="00060882" w:rsidRPr="00B700AA" w14:paraId="07EC9C66" w14:textId="77777777" w:rsidTr="00BB542D">
      <w:tc>
        <w:tcPr>
          <w:tcW w:w="14175" w:type="dxa"/>
        </w:tcPr>
        <w:p w14:paraId="158AC678" w14:textId="77777777" w:rsidR="00060882" w:rsidRPr="00B700AA" w:rsidRDefault="00060882" w:rsidP="00B700AA">
          <w:pPr>
            <w:tabs>
              <w:tab w:val="center" w:pos="4153"/>
              <w:tab w:val="right" w:pos="8306"/>
            </w:tabs>
            <w:spacing w:after="0" w:line="240" w:lineRule="auto"/>
            <w:jc w:val="right"/>
            <w:rPr>
              <w:rFonts w:eastAsia="Times New Roman"/>
            </w:rPr>
          </w:pPr>
          <w:r w:rsidRPr="00B700AA">
            <w:rPr>
              <w:rFonts w:eastAsia="Times New Roman"/>
              <w:noProof/>
            </w:rPr>
            <w:drawing>
              <wp:inline distT="0" distB="0" distL="0" distR="0" wp14:anchorId="4C476972" wp14:editId="6AA51274">
                <wp:extent cx="666750" cy="476250"/>
                <wp:effectExtent l="0" t="0" r="0" b="0"/>
                <wp:docPr id="7" name="Εικόνα 7" descr="C:\Users\user\Documents\Δ.Ο.Υ\ISO\TUV AUSTRIA_Πιστοποιητικά\LOGO_VDTUE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C:\Users\user\Documents\Δ.Ο.Υ\ISO\TUV AUSTRIA_Πιστοποιητικά\LOGO_VDTUEV.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6750" cy="476250"/>
                        </a:xfrm>
                        <a:prstGeom prst="rect">
                          <a:avLst/>
                        </a:prstGeom>
                        <a:noFill/>
                        <a:ln>
                          <a:noFill/>
                        </a:ln>
                      </pic:spPr>
                    </pic:pic>
                  </a:graphicData>
                </a:graphic>
              </wp:inline>
            </w:drawing>
          </w:r>
        </w:p>
      </w:tc>
    </w:tr>
    <w:tr w:rsidR="00060882" w:rsidRPr="00BB542D" w14:paraId="3F663C83" w14:textId="77777777" w:rsidTr="00BB542D">
      <w:tc>
        <w:tcPr>
          <w:tcW w:w="14175" w:type="dxa"/>
        </w:tcPr>
        <w:p w14:paraId="1B38AE61" w14:textId="77777777" w:rsidR="00060882" w:rsidRDefault="00060882" w:rsidP="00BB542D">
          <w:pPr>
            <w:spacing w:after="0" w:line="240" w:lineRule="auto"/>
            <w:jc w:val="right"/>
            <w:rPr>
              <w:rFonts w:ascii="Arial" w:eastAsia="Times New Roman" w:hAnsi="Arial" w:cs="Arial"/>
              <w:b/>
              <w:bCs/>
              <w:color w:val="000000"/>
              <w:sz w:val="14"/>
              <w:szCs w:val="14"/>
              <w:lang w:val="en-US"/>
            </w:rPr>
          </w:pPr>
          <w:r w:rsidRPr="00B700AA">
            <w:rPr>
              <w:rFonts w:ascii="Arial" w:eastAsia="Times New Roman" w:hAnsi="Arial" w:cs="Arial"/>
              <w:b/>
              <w:bCs/>
              <w:color w:val="000000"/>
              <w:sz w:val="14"/>
              <w:szCs w:val="14"/>
              <w:lang w:val="en-US"/>
            </w:rPr>
            <w:t>EN ISO 9001:2015</w:t>
          </w:r>
        </w:p>
        <w:p w14:paraId="688670FD" w14:textId="77777777" w:rsidR="00060882" w:rsidRPr="00B700AA" w:rsidRDefault="00060882" w:rsidP="00BB542D">
          <w:pPr>
            <w:spacing w:after="0" w:line="240" w:lineRule="auto"/>
            <w:jc w:val="right"/>
            <w:rPr>
              <w:rFonts w:ascii="Arial" w:eastAsia="Times New Roman" w:hAnsi="Arial" w:cs="Arial"/>
              <w:color w:val="000000"/>
              <w:sz w:val="14"/>
              <w:szCs w:val="14"/>
              <w:lang w:val="en-US"/>
            </w:rPr>
          </w:pPr>
          <w:r w:rsidRPr="00B700AA">
            <w:rPr>
              <w:rFonts w:ascii="Arial" w:eastAsia="Times New Roman" w:hAnsi="Arial" w:cs="Arial"/>
              <w:color w:val="000000"/>
              <w:sz w:val="14"/>
              <w:szCs w:val="14"/>
              <w:lang w:val="en-US"/>
            </w:rPr>
            <w:t>No: 20001230010326</w:t>
          </w:r>
        </w:p>
        <w:p w14:paraId="08A98B21" w14:textId="77777777" w:rsidR="00060882" w:rsidRPr="00B700AA" w:rsidRDefault="00060882" w:rsidP="00B700AA">
          <w:pPr>
            <w:spacing w:after="0" w:line="240" w:lineRule="auto"/>
            <w:jc w:val="right"/>
            <w:rPr>
              <w:rFonts w:ascii="Arial" w:eastAsia="Times New Roman" w:hAnsi="Arial" w:cs="Arial"/>
              <w:b/>
              <w:bCs/>
              <w:color w:val="000000"/>
              <w:sz w:val="14"/>
              <w:szCs w:val="14"/>
              <w:lang w:val="en-US"/>
            </w:rPr>
          </w:pPr>
          <w:r w:rsidRPr="00B700AA">
            <w:rPr>
              <w:rFonts w:ascii="Arial" w:eastAsia="Times New Roman" w:hAnsi="Arial" w:cs="Arial"/>
              <w:b/>
              <w:bCs/>
              <w:color w:val="000000"/>
              <w:sz w:val="14"/>
              <w:szCs w:val="14"/>
              <w:lang w:val="en-US"/>
            </w:rPr>
            <w:t>EN ISO 37001:2016</w:t>
          </w:r>
        </w:p>
        <w:p w14:paraId="6B4B3612" w14:textId="77777777" w:rsidR="00060882" w:rsidRPr="00BB542D" w:rsidRDefault="00060882" w:rsidP="00B700AA">
          <w:pPr>
            <w:spacing w:after="0" w:line="240" w:lineRule="auto"/>
            <w:jc w:val="right"/>
            <w:rPr>
              <w:rFonts w:eastAsia="Times New Roman"/>
              <w:lang w:val="en-US"/>
            </w:rPr>
          </w:pPr>
          <w:r w:rsidRPr="00BB542D">
            <w:rPr>
              <w:rFonts w:ascii="Arial" w:eastAsia="Times New Roman" w:hAnsi="Arial" w:cs="Arial"/>
              <w:color w:val="000000"/>
              <w:sz w:val="14"/>
              <w:szCs w:val="14"/>
              <w:lang w:val="en-US"/>
            </w:rPr>
            <w:t>No:20024230010327</w:t>
          </w:r>
        </w:p>
      </w:tc>
    </w:tr>
  </w:tbl>
  <w:p w14:paraId="502C3DB0" w14:textId="15EE4214" w:rsidR="00060882" w:rsidRPr="00B700AA" w:rsidRDefault="00060882" w:rsidP="00B700AA">
    <w:pPr>
      <w:widowControl w:val="0"/>
      <w:spacing w:after="0" w:line="240" w:lineRule="auto"/>
      <w:jc w:val="right"/>
    </w:pPr>
    <w:r w:rsidRPr="00B700AA">
      <w:rPr>
        <w:rFonts w:ascii="Times New Roman" w:eastAsia="Times New Roman" w:hAnsi="Times New Roman" w:cs="Times New Roman"/>
        <w:spacing w:val="80"/>
        <w:sz w:val="20"/>
        <w:szCs w:val="20"/>
        <w:lang w:val="x-none" w:eastAsia="x-none"/>
      </w:rPr>
      <w:t>Πανεπιστημιούπολη, 265 04 Ρίο</w:t>
    </w:r>
    <w:r>
      <w:rPr>
        <w:rFonts w:ascii="Times New Roman" w:eastAsia="Times New Roman" w:hAnsi="Times New Roman" w:cs="Times New Roman"/>
        <w:spacing w:val="80"/>
        <w:sz w:val="20"/>
        <w:szCs w:val="20"/>
        <w:lang w:eastAsia="x-none"/>
      </w:rPr>
      <w:t xml:space="preserve">             </w:t>
    </w:r>
    <w:r w:rsidRPr="00B700AA">
      <w:rPr>
        <w:rFonts w:ascii="Times New Roman" w:eastAsia="Microsoft Sans Serif" w:hAnsi="Times New Roman" w:cs="Times New Roman"/>
        <w:color w:val="000000"/>
        <w:sz w:val="20"/>
        <w:szCs w:val="20"/>
        <w:lang w:bidi="el-GR"/>
      </w:rPr>
      <w:fldChar w:fldCharType="begin"/>
    </w:r>
    <w:r w:rsidRPr="00B700AA">
      <w:rPr>
        <w:rFonts w:ascii="Times New Roman" w:eastAsia="Microsoft Sans Serif" w:hAnsi="Times New Roman" w:cs="Times New Roman"/>
        <w:color w:val="000000"/>
        <w:sz w:val="20"/>
        <w:szCs w:val="20"/>
        <w:lang w:bidi="el-GR"/>
      </w:rPr>
      <w:instrText>PAGE   \* MERGEFORMAT</w:instrText>
    </w:r>
    <w:r w:rsidRPr="00B700AA">
      <w:rPr>
        <w:rFonts w:ascii="Times New Roman" w:eastAsia="Microsoft Sans Serif" w:hAnsi="Times New Roman" w:cs="Times New Roman"/>
        <w:color w:val="000000"/>
        <w:sz w:val="20"/>
        <w:szCs w:val="20"/>
        <w:lang w:bidi="el-GR"/>
      </w:rPr>
      <w:fldChar w:fldCharType="separate"/>
    </w:r>
    <w:r w:rsidR="008E6F78">
      <w:rPr>
        <w:rFonts w:ascii="Times New Roman" w:eastAsia="Microsoft Sans Serif" w:hAnsi="Times New Roman" w:cs="Times New Roman"/>
        <w:noProof/>
        <w:color w:val="000000"/>
        <w:sz w:val="20"/>
        <w:szCs w:val="20"/>
        <w:lang w:bidi="el-GR"/>
      </w:rPr>
      <w:t>4</w:t>
    </w:r>
    <w:r w:rsidRPr="00B700AA">
      <w:rPr>
        <w:rFonts w:ascii="Times New Roman" w:eastAsia="Microsoft Sans Serif" w:hAnsi="Times New Roman" w:cs="Times New Roman"/>
        <w:color w:val="000000"/>
        <w:sz w:val="20"/>
        <w:szCs w:val="20"/>
        <w:lang w:bidi="el-G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6794C1" w14:textId="77777777" w:rsidR="00060882" w:rsidRDefault="00060882" w:rsidP="0004676A">
      <w:pPr>
        <w:spacing w:after="0" w:line="240" w:lineRule="auto"/>
      </w:pPr>
      <w:r>
        <w:separator/>
      </w:r>
    </w:p>
  </w:footnote>
  <w:footnote w:type="continuationSeparator" w:id="0">
    <w:p w14:paraId="3324F378" w14:textId="77777777" w:rsidR="00060882" w:rsidRDefault="00060882" w:rsidP="000467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532" w:type="dxa"/>
      <w:tblInd w:w="-34" w:type="dxa"/>
      <w:tblBorders>
        <w:bottom w:val="thickThinSmallGap" w:sz="24" w:space="0" w:color="auto"/>
      </w:tblBorders>
      <w:tblLook w:val="01E0" w:firstRow="1" w:lastRow="1" w:firstColumn="1" w:lastColumn="1" w:noHBand="0" w:noVBand="0"/>
    </w:tblPr>
    <w:tblGrid>
      <w:gridCol w:w="2852"/>
      <w:gridCol w:w="6680"/>
    </w:tblGrid>
    <w:tr w:rsidR="00060882" w14:paraId="65453EA5" w14:textId="77777777" w:rsidTr="00340E50">
      <w:trPr>
        <w:trHeight w:hRule="exact" w:val="227"/>
      </w:trPr>
      <w:tc>
        <w:tcPr>
          <w:tcW w:w="2852" w:type="dxa"/>
          <w:tcBorders>
            <w:top w:val="nil"/>
            <w:left w:val="nil"/>
            <w:bottom w:val="nil"/>
            <w:right w:val="nil"/>
          </w:tcBorders>
          <w:vAlign w:val="center"/>
        </w:tcPr>
        <w:p w14:paraId="0BC8070E" w14:textId="77777777" w:rsidR="00060882" w:rsidRDefault="00060882" w:rsidP="00340E50">
          <w:pPr>
            <w:pStyle w:val="aa"/>
            <w:rPr>
              <w:rFonts w:ascii="Arial" w:hAnsi="Arial" w:cs="Arial"/>
              <w:noProof/>
              <w:lang w:bidi="el-GR"/>
            </w:rPr>
          </w:pPr>
          <w:r>
            <w:rPr>
              <w:rFonts w:ascii="Arial" w:hAnsi="Arial" w:cs="Arial"/>
              <w:noProof/>
              <w:kern w:val="0"/>
              <w:szCs w:val="24"/>
              <w:lang w:eastAsia="el-GR" w:bidi="el-GR"/>
            </w:rPr>
            <w:t>ΕΛΛΗΝΙΚΗ ΔΗΜΟΚΡΑΤΙΑ</w:t>
          </w:r>
        </w:p>
        <w:p w14:paraId="13C362BB" w14:textId="77777777" w:rsidR="00060882" w:rsidRDefault="00060882" w:rsidP="00340E50">
          <w:pPr>
            <w:pStyle w:val="aa"/>
            <w:keepNext w:val="0"/>
            <w:spacing w:line="240" w:lineRule="auto"/>
            <w:rPr>
              <w:rFonts w:ascii="Arial" w:hAnsi="Arial" w:cs="Arial"/>
              <w:noProof/>
              <w:kern w:val="0"/>
              <w:szCs w:val="24"/>
              <w:lang w:eastAsia="el-GR" w:bidi="el-GR"/>
            </w:rPr>
          </w:pPr>
        </w:p>
      </w:tc>
      <w:tc>
        <w:tcPr>
          <w:tcW w:w="6680" w:type="dxa"/>
          <w:tcBorders>
            <w:top w:val="nil"/>
            <w:left w:val="nil"/>
            <w:bottom w:val="nil"/>
            <w:right w:val="nil"/>
          </w:tcBorders>
          <w:vAlign w:val="center"/>
        </w:tcPr>
        <w:p w14:paraId="49AF4DB7" w14:textId="77777777" w:rsidR="00060882" w:rsidRDefault="00060882" w:rsidP="00340E50">
          <w:pPr>
            <w:pStyle w:val="a9"/>
            <w:spacing w:line="254" w:lineRule="auto"/>
            <w:rPr>
              <w:rFonts w:ascii="Arial" w:eastAsia="Times New Roman" w:hAnsi="Arial" w:cs="Arial"/>
              <w:b/>
              <w:bCs/>
              <w:szCs w:val="24"/>
              <w:lang w:eastAsia="en-US" w:bidi="el-GR"/>
            </w:rPr>
          </w:pPr>
        </w:p>
      </w:tc>
    </w:tr>
    <w:tr w:rsidR="00060882" w14:paraId="31EF6C66" w14:textId="77777777" w:rsidTr="00340E50">
      <w:trPr>
        <w:trHeight w:val="905"/>
      </w:trPr>
      <w:tc>
        <w:tcPr>
          <w:tcW w:w="2852" w:type="dxa"/>
          <w:tcBorders>
            <w:top w:val="nil"/>
            <w:left w:val="nil"/>
            <w:bottom w:val="nil"/>
            <w:right w:val="nil"/>
          </w:tcBorders>
          <w:vAlign w:val="center"/>
          <w:hideMark/>
        </w:tcPr>
        <w:p w14:paraId="2C811FA0" w14:textId="51005F62" w:rsidR="00060882" w:rsidRDefault="00060882" w:rsidP="00340E50">
          <w:pPr>
            <w:pStyle w:val="aa"/>
            <w:keepNext w:val="0"/>
            <w:spacing w:line="240" w:lineRule="auto"/>
            <w:rPr>
              <w:rFonts w:ascii="Arial" w:hAnsi="Arial" w:cs="Arial"/>
              <w:noProof/>
              <w:kern w:val="0"/>
              <w:szCs w:val="24"/>
              <w:lang w:eastAsia="el-GR" w:bidi="el-GR"/>
            </w:rPr>
          </w:pPr>
          <w:r>
            <w:rPr>
              <w:rFonts w:ascii="Arial" w:hAnsi="Arial" w:cs="Arial"/>
              <w:noProof/>
              <w:kern w:val="0"/>
              <w:szCs w:val="24"/>
              <w:lang w:eastAsia="el-GR"/>
            </w:rPr>
            <w:drawing>
              <wp:inline distT="0" distB="0" distL="0" distR="0" wp14:anchorId="27E4B387" wp14:editId="75301772">
                <wp:extent cx="1590675" cy="571500"/>
                <wp:effectExtent l="0" t="0" r="9525" b="0"/>
                <wp:docPr id="312743659"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90675" cy="571500"/>
                        </a:xfrm>
                        <a:prstGeom prst="rect">
                          <a:avLst/>
                        </a:prstGeom>
                        <a:noFill/>
                        <a:ln>
                          <a:noFill/>
                        </a:ln>
                      </pic:spPr>
                    </pic:pic>
                  </a:graphicData>
                </a:graphic>
              </wp:inline>
            </w:drawing>
          </w:r>
        </w:p>
      </w:tc>
      <w:tc>
        <w:tcPr>
          <w:tcW w:w="6680" w:type="dxa"/>
          <w:tcBorders>
            <w:top w:val="nil"/>
            <w:left w:val="nil"/>
            <w:bottom w:val="nil"/>
            <w:right w:val="nil"/>
          </w:tcBorders>
          <w:vAlign w:val="center"/>
        </w:tcPr>
        <w:p w14:paraId="70A7153D" w14:textId="77777777" w:rsidR="00060882" w:rsidRDefault="00060882" w:rsidP="00340E50">
          <w:pPr>
            <w:pStyle w:val="a9"/>
            <w:spacing w:line="254" w:lineRule="auto"/>
            <w:rPr>
              <w:rFonts w:ascii="Arial" w:hAnsi="Arial" w:cs="Arial"/>
              <w:b/>
              <w:bCs/>
              <w:lang w:eastAsia="ja-JP" w:bidi="el-GR"/>
            </w:rPr>
          </w:pPr>
          <w:r>
            <w:rPr>
              <w:rFonts w:ascii="Arial" w:eastAsia="Times New Roman" w:hAnsi="Arial" w:cs="Arial"/>
              <w:b/>
              <w:bCs/>
              <w:lang w:eastAsia="en-US"/>
            </w:rPr>
            <w:t>ΔΙΕΥΘΥΝΣΗ ΟΙΚΟΝΟΜΙΚΩΝ ΥΠΗΡΕΣΙΩΝ</w:t>
          </w:r>
        </w:p>
        <w:p w14:paraId="54E6B660" w14:textId="77777777" w:rsidR="00060882" w:rsidRDefault="00060882" w:rsidP="00340E50">
          <w:pPr>
            <w:pStyle w:val="a9"/>
            <w:spacing w:line="254" w:lineRule="auto"/>
            <w:rPr>
              <w:rFonts w:ascii="Arial" w:eastAsia="Times New Roman" w:hAnsi="Arial" w:cs="Arial"/>
              <w:b/>
              <w:bCs/>
              <w:sz w:val="20"/>
              <w:szCs w:val="20"/>
              <w:lang w:eastAsia="en-US"/>
            </w:rPr>
          </w:pPr>
        </w:p>
      </w:tc>
    </w:tr>
    <w:tr w:rsidR="00060882" w14:paraId="2B2E7FC1" w14:textId="77777777" w:rsidTr="00340E50">
      <w:trPr>
        <w:trHeight w:val="397"/>
      </w:trPr>
      <w:tc>
        <w:tcPr>
          <w:tcW w:w="9532" w:type="dxa"/>
          <w:gridSpan w:val="2"/>
          <w:tcBorders>
            <w:top w:val="nil"/>
            <w:left w:val="nil"/>
            <w:bottom w:val="thickThinSmallGap" w:sz="24" w:space="0" w:color="auto"/>
            <w:right w:val="nil"/>
          </w:tcBorders>
          <w:shd w:val="clear" w:color="auto" w:fill="D9D9D9"/>
          <w:vAlign w:val="center"/>
          <w:hideMark/>
        </w:tcPr>
        <w:p w14:paraId="491E51A2" w14:textId="77777777" w:rsidR="00060882" w:rsidRDefault="00060882" w:rsidP="00340E50">
          <w:pPr>
            <w:jc w:val="center"/>
            <w:rPr>
              <w:rFonts w:ascii="Arial" w:eastAsia="Times New Roman" w:hAnsi="Arial" w:cs="Arial"/>
              <w:b/>
              <w:lang w:eastAsia="en-US"/>
            </w:rPr>
          </w:pPr>
          <w:r>
            <w:rPr>
              <w:rFonts w:ascii="Arial" w:hAnsi="Arial" w:cs="Arial"/>
              <w:b/>
              <w:lang w:eastAsia="en-US"/>
            </w:rPr>
            <w:t xml:space="preserve">ΠΡΟΣΚΛΗΣΗ ΥΠΟΒΟΛΗΣ ΠΡΟΣΦΟΡΩΝ </w:t>
          </w:r>
        </w:p>
      </w:tc>
    </w:tr>
  </w:tbl>
  <w:p w14:paraId="31E7E907" w14:textId="01D338BC" w:rsidR="00060882" w:rsidRDefault="00060882" w:rsidP="00340E50">
    <w:pPr>
      <w:pStyle w:val="a6"/>
      <w:ind w:right="-286"/>
      <w:jc w:val="right"/>
      <w:rPr>
        <w:rFonts w:ascii="Arial" w:hAnsi="Arial" w:cs="Arial"/>
        <w:sz w:val="16"/>
      </w:rPr>
    </w:pPr>
    <w:r>
      <w:rPr>
        <w:rFonts w:ascii="Arial" w:hAnsi="Arial" w:cs="Arial"/>
        <w:sz w:val="16"/>
      </w:rPr>
      <w:t>Κωδικός: Ε.ΠΠ.3 Εκδ.:1  Ημερ: 30/6/2023</w:t>
    </w:r>
  </w:p>
  <w:p w14:paraId="716DA765" w14:textId="77777777" w:rsidR="00060882" w:rsidRDefault="00060882">
    <w:pPr>
      <w:pStyle w:val="a6"/>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73" w:type="dxa"/>
      <w:tblInd w:w="-34" w:type="dxa"/>
      <w:tblBorders>
        <w:bottom w:val="thickThinSmallGap" w:sz="24" w:space="0" w:color="auto"/>
      </w:tblBorders>
      <w:tblLook w:val="01E0" w:firstRow="1" w:lastRow="1" w:firstColumn="1" w:lastColumn="1" w:noHBand="0" w:noVBand="0"/>
    </w:tblPr>
    <w:tblGrid>
      <w:gridCol w:w="2852"/>
      <w:gridCol w:w="6821"/>
    </w:tblGrid>
    <w:tr w:rsidR="00060882" w14:paraId="67D7E693" w14:textId="77777777" w:rsidTr="00803490">
      <w:trPr>
        <w:trHeight w:hRule="exact" w:val="227"/>
      </w:trPr>
      <w:tc>
        <w:tcPr>
          <w:tcW w:w="2852" w:type="dxa"/>
          <w:tcBorders>
            <w:top w:val="nil"/>
            <w:left w:val="nil"/>
            <w:bottom w:val="nil"/>
            <w:right w:val="nil"/>
          </w:tcBorders>
          <w:vAlign w:val="center"/>
        </w:tcPr>
        <w:p w14:paraId="53A0238E" w14:textId="77777777" w:rsidR="00060882" w:rsidRDefault="00060882" w:rsidP="00340E50">
          <w:pPr>
            <w:pStyle w:val="aa"/>
            <w:rPr>
              <w:rFonts w:ascii="Arial" w:hAnsi="Arial" w:cs="Arial"/>
              <w:noProof/>
              <w:lang w:bidi="el-GR"/>
            </w:rPr>
          </w:pPr>
          <w:r>
            <w:rPr>
              <w:rFonts w:ascii="Arial" w:hAnsi="Arial" w:cs="Arial"/>
              <w:noProof/>
              <w:kern w:val="0"/>
              <w:szCs w:val="24"/>
              <w:lang w:eastAsia="el-GR" w:bidi="el-GR"/>
            </w:rPr>
            <w:t>ΕΛΛΗΝΙΚΗ ΔΗΜΟΚΡΑΤΙΑ</w:t>
          </w:r>
        </w:p>
        <w:p w14:paraId="4180F054" w14:textId="77777777" w:rsidR="00060882" w:rsidRDefault="00060882" w:rsidP="00340E50">
          <w:pPr>
            <w:pStyle w:val="aa"/>
            <w:keepNext w:val="0"/>
            <w:spacing w:line="240" w:lineRule="auto"/>
            <w:rPr>
              <w:rFonts w:ascii="Arial" w:hAnsi="Arial" w:cs="Arial"/>
              <w:noProof/>
              <w:kern w:val="0"/>
              <w:szCs w:val="24"/>
              <w:lang w:eastAsia="el-GR" w:bidi="el-GR"/>
            </w:rPr>
          </w:pPr>
        </w:p>
      </w:tc>
      <w:tc>
        <w:tcPr>
          <w:tcW w:w="6821" w:type="dxa"/>
          <w:tcBorders>
            <w:top w:val="nil"/>
            <w:left w:val="nil"/>
            <w:bottom w:val="nil"/>
            <w:right w:val="nil"/>
          </w:tcBorders>
          <w:vAlign w:val="center"/>
        </w:tcPr>
        <w:p w14:paraId="0A909605" w14:textId="77777777" w:rsidR="00060882" w:rsidRDefault="00060882" w:rsidP="00340E50">
          <w:pPr>
            <w:pStyle w:val="a9"/>
            <w:spacing w:line="254" w:lineRule="auto"/>
            <w:rPr>
              <w:rFonts w:ascii="Arial" w:eastAsia="Times New Roman" w:hAnsi="Arial" w:cs="Arial"/>
              <w:b/>
              <w:bCs/>
              <w:szCs w:val="24"/>
              <w:lang w:eastAsia="en-US" w:bidi="el-GR"/>
            </w:rPr>
          </w:pPr>
        </w:p>
      </w:tc>
    </w:tr>
    <w:tr w:rsidR="00060882" w14:paraId="6CBD2C29" w14:textId="77777777" w:rsidTr="00803490">
      <w:trPr>
        <w:trHeight w:val="905"/>
      </w:trPr>
      <w:tc>
        <w:tcPr>
          <w:tcW w:w="2852" w:type="dxa"/>
          <w:tcBorders>
            <w:top w:val="nil"/>
            <w:left w:val="nil"/>
            <w:bottom w:val="nil"/>
            <w:right w:val="nil"/>
          </w:tcBorders>
          <w:vAlign w:val="center"/>
          <w:hideMark/>
        </w:tcPr>
        <w:p w14:paraId="60B58E69" w14:textId="77777777" w:rsidR="00060882" w:rsidRDefault="00060882" w:rsidP="00340E50">
          <w:pPr>
            <w:pStyle w:val="aa"/>
            <w:keepNext w:val="0"/>
            <w:spacing w:line="240" w:lineRule="auto"/>
            <w:rPr>
              <w:rFonts w:ascii="Arial" w:hAnsi="Arial" w:cs="Arial"/>
              <w:noProof/>
              <w:kern w:val="0"/>
              <w:szCs w:val="24"/>
              <w:lang w:eastAsia="el-GR" w:bidi="el-GR"/>
            </w:rPr>
          </w:pPr>
          <w:r>
            <w:rPr>
              <w:rFonts w:ascii="Arial" w:hAnsi="Arial" w:cs="Arial"/>
              <w:noProof/>
              <w:kern w:val="0"/>
              <w:szCs w:val="24"/>
              <w:lang w:eastAsia="el-GR"/>
            </w:rPr>
            <w:drawing>
              <wp:inline distT="0" distB="0" distL="0" distR="0" wp14:anchorId="1ED1C685" wp14:editId="70B99316">
                <wp:extent cx="1590675" cy="571500"/>
                <wp:effectExtent l="0" t="0" r="9525" b="0"/>
                <wp:docPr id="6"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90675" cy="571500"/>
                        </a:xfrm>
                        <a:prstGeom prst="rect">
                          <a:avLst/>
                        </a:prstGeom>
                        <a:noFill/>
                        <a:ln>
                          <a:noFill/>
                        </a:ln>
                      </pic:spPr>
                    </pic:pic>
                  </a:graphicData>
                </a:graphic>
              </wp:inline>
            </w:drawing>
          </w:r>
        </w:p>
      </w:tc>
      <w:tc>
        <w:tcPr>
          <w:tcW w:w="6821" w:type="dxa"/>
          <w:tcBorders>
            <w:top w:val="nil"/>
            <w:left w:val="nil"/>
            <w:bottom w:val="nil"/>
            <w:right w:val="nil"/>
          </w:tcBorders>
          <w:vAlign w:val="center"/>
        </w:tcPr>
        <w:p w14:paraId="30253966" w14:textId="77777777" w:rsidR="00060882" w:rsidRDefault="00060882" w:rsidP="00340E50">
          <w:pPr>
            <w:pStyle w:val="a9"/>
            <w:spacing w:line="254" w:lineRule="auto"/>
            <w:rPr>
              <w:rFonts w:ascii="Arial" w:hAnsi="Arial" w:cs="Arial"/>
              <w:b/>
              <w:bCs/>
              <w:lang w:eastAsia="ja-JP" w:bidi="el-GR"/>
            </w:rPr>
          </w:pPr>
          <w:r>
            <w:rPr>
              <w:rFonts w:ascii="Arial" w:eastAsia="Times New Roman" w:hAnsi="Arial" w:cs="Arial"/>
              <w:b/>
              <w:bCs/>
              <w:lang w:eastAsia="en-US"/>
            </w:rPr>
            <w:t>ΔΙΕΥΘΥΝΣΗ ΟΙΚΟΝΟΜΙΚΩΝ ΥΠΗΡΕΣΙΩΝ</w:t>
          </w:r>
        </w:p>
        <w:p w14:paraId="1F17BD12" w14:textId="77777777" w:rsidR="00060882" w:rsidRDefault="00060882" w:rsidP="00340E50">
          <w:pPr>
            <w:pStyle w:val="a9"/>
            <w:spacing w:line="254" w:lineRule="auto"/>
            <w:rPr>
              <w:rFonts w:ascii="Arial" w:eastAsia="Times New Roman" w:hAnsi="Arial" w:cs="Arial"/>
              <w:b/>
              <w:bCs/>
              <w:sz w:val="20"/>
              <w:szCs w:val="20"/>
              <w:lang w:eastAsia="en-US"/>
            </w:rPr>
          </w:pPr>
        </w:p>
      </w:tc>
    </w:tr>
    <w:tr w:rsidR="00060882" w14:paraId="2356328F" w14:textId="77777777" w:rsidTr="00803490">
      <w:trPr>
        <w:trHeight w:val="397"/>
      </w:trPr>
      <w:tc>
        <w:tcPr>
          <w:tcW w:w="9673" w:type="dxa"/>
          <w:gridSpan w:val="2"/>
          <w:tcBorders>
            <w:top w:val="nil"/>
            <w:left w:val="nil"/>
            <w:bottom w:val="thickThinSmallGap" w:sz="24" w:space="0" w:color="auto"/>
            <w:right w:val="nil"/>
          </w:tcBorders>
          <w:shd w:val="clear" w:color="auto" w:fill="D9D9D9"/>
          <w:vAlign w:val="center"/>
          <w:hideMark/>
        </w:tcPr>
        <w:p w14:paraId="30540BD2" w14:textId="77777777" w:rsidR="00060882" w:rsidRDefault="00060882" w:rsidP="00340E50">
          <w:pPr>
            <w:jc w:val="center"/>
            <w:rPr>
              <w:rFonts w:ascii="Arial" w:eastAsia="Times New Roman" w:hAnsi="Arial" w:cs="Arial"/>
              <w:b/>
              <w:lang w:eastAsia="en-US"/>
            </w:rPr>
          </w:pPr>
          <w:r>
            <w:rPr>
              <w:rFonts w:ascii="Arial" w:hAnsi="Arial" w:cs="Arial"/>
              <w:b/>
              <w:lang w:eastAsia="en-US"/>
            </w:rPr>
            <w:t xml:space="preserve">ΠΡΟΣΚΛΗΣΗ ΥΠΟΒΟΛΗΣ ΠΡΟΣΦΟΡΩΝ </w:t>
          </w:r>
        </w:p>
      </w:tc>
    </w:tr>
  </w:tbl>
  <w:p w14:paraId="3CDE656D" w14:textId="77777777" w:rsidR="00060882" w:rsidRDefault="00060882" w:rsidP="00340E50">
    <w:pPr>
      <w:pStyle w:val="a6"/>
      <w:ind w:right="-286"/>
      <w:jc w:val="right"/>
      <w:rPr>
        <w:rFonts w:ascii="Arial" w:hAnsi="Arial" w:cs="Arial"/>
        <w:sz w:val="16"/>
      </w:rPr>
    </w:pPr>
    <w:r>
      <w:rPr>
        <w:rFonts w:ascii="Arial" w:hAnsi="Arial" w:cs="Arial"/>
        <w:sz w:val="16"/>
      </w:rPr>
      <w:t>Κωδικός: Ε.ΠΠ.3 Εκδ.:1  Ημερ: 30/6/2023</w:t>
    </w:r>
  </w:p>
  <w:p w14:paraId="3AE5D965" w14:textId="77777777" w:rsidR="00060882" w:rsidRDefault="00060882">
    <w:pPr>
      <w:pStyle w:val="a6"/>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809C8"/>
    <w:multiLevelType w:val="hybridMultilevel"/>
    <w:tmpl w:val="FECEEB6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3DF417A"/>
    <w:multiLevelType w:val="hybridMultilevel"/>
    <w:tmpl w:val="6276C5B6"/>
    <w:lvl w:ilvl="0" w:tplc="04080011">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15:restartNumberingAfterBreak="0">
    <w:nsid w:val="092032D2"/>
    <w:multiLevelType w:val="hybridMultilevel"/>
    <w:tmpl w:val="B1C6744E"/>
    <w:lvl w:ilvl="0" w:tplc="4A88BE34">
      <w:start w:val="1"/>
      <w:numFmt w:val="decimal"/>
      <w:lvlText w:val="%1."/>
      <w:lvlJc w:val="left"/>
      <w:pPr>
        <w:tabs>
          <w:tab w:val="num" w:pos="360"/>
        </w:tabs>
        <w:ind w:left="0" w:firstLine="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 w15:restartNumberingAfterBreak="0">
    <w:nsid w:val="0B4E6456"/>
    <w:multiLevelType w:val="hybridMultilevel"/>
    <w:tmpl w:val="166ECDFA"/>
    <w:lvl w:ilvl="0" w:tplc="0408000F">
      <w:start w:val="1"/>
      <w:numFmt w:val="decimal"/>
      <w:lvlText w:val="%1."/>
      <w:lvlJc w:val="left"/>
      <w:pPr>
        <w:ind w:left="862" w:hanging="360"/>
      </w:pPr>
    </w:lvl>
    <w:lvl w:ilvl="1" w:tplc="04080019">
      <w:start w:val="1"/>
      <w:numFmt w:val="lowerLetter"/>
      <w:lvlText w:val="%2."/>
      <w:lvlJc w:val="left"/>
      <w:pPr>
        <w:ind w:left="1582" w:hanging="360"/>
      </w:pPr>
    </w:lvl>
    <w:lvl w:ilvl="2" w:tplc="0408001B" w:tentative="1">
      <w:start w:val="1"/>
      <w:numFmt w:val="lowerRoman"/>
      <w:lvlText w:val="%3."/>
      <w:lvlJc w:val="right"/>
      <w:pPr>
        <w:ind w:left="2302" w:hanging="180"/>
      </w:pPr>
    </w:lvl>
    <w:lvl w:ilvl="3" w:tplc="0408000F" w:tentative="1">
      <w:start w:val="1"/>
      <w:numFmt w:val="decimal"/>
      <w:lvlText w:val="%4."/>
      <w:lvlJc w:val="left"/>
      <w:pPr>
        <w:ind w:left="3022" w:hanging="360"/>
      </w:pPr>
    </w:lvl>
    <w:lvl w:ilvl="4" w:tplc="04080019" w:tentative="1">
      <w:start w:val="1"/>
      <w:numFmt w:val="lowerLetter"/>
      <w:lvlText w:val="%5."/>
      <w:lvlJc w:val="left"/>
      <w:pPr>
        <w:ind w:left="3742" w:hanging="360"/>
      </w:pPr>
    </w:lvl>
    <w:lvl w:ilvl="5" w:tplc="0408001B" w:tentative="1">
      <w:start w:val="1"/>
      <w:numFmt w:val="lowerRoman"/>
      <w:lvlText w:val="%6."/>
      <w:lvlJc w:val="right"/>
      <w:pPr>
        <w:ind w:left="4462" w:hanging="180"/>
      </w:pPr>
    </w:lvl>
    <w:lvl w:ilvl="6" w:tplc="0408000F" w:tentative="1">
      <w:start w:val="1"/>
      <w:numFmt w:val="decimal"/>
      <w:lvlText w:val="%7."/>
      <w:lvlJc w:val="left"/>
      <w:pPr>
        <w:ind w:left="5182" w:hanging="360"/>
      </w:pPr>
    </w:lvl>
    <w:lvl w:ilvl="7" w:tplc="04080019" w:tentative="1">
      <w:start w:val="1"/>
      <w:numFmt w:val="lowerLetter"/>
      <w:lvlText w:val="%8."/>
      <w:lvlJc w:val="left"/>
      <w:pPr>
        <w:ind w:left="5902" w:hanging="360"/>
      </w:pPr>
    </w:lvl>
    <w:lvl w:ilvl="8" w:tplc="0408001B" w:tentative="1">
      <w:start w:val="1"/>
      <w:numFmt w:val="lowerRoman"/>
      <w:lvlText w:val="%9."/>
      <w:lvlJc w:val="right"/>
      <w:pPr>
        <w:ind w:left="6622" w:hanging="180"/>
      </w:pPr>
    </w:lvl>
  </w:abstractNum>
  <w:abstractNum w:abstractNumId="4" w15:restartNumberingAfterBreak="0">
    <w:nsid w:val="0C427A80"/>
    <w:multiLevelType w:val="hybridMultilevel"/>
    <w:tmpl w:val="88861554"/>
    <w:lvl w:ilvl="0" w:tplc="0408000F">
      <w:start w:val="1"/>
      <w:numFmt w:val="decimal"/>
      <w:lvlText w:val="%1."/>
      <w:lvlJc w:val="left"/>
      <w:pPr>
        <w:ind w:left="1146" w:hanging="360"/>
      </w:pPr>
    </w:lvl>
    <w:lvl w:ilvl="1" w:tplc="04080019" w:tentative="1">
      <w:start w:val="1"/>
      <w:numFmt w:val="lowerLetter"/>
      <w:lvlText w:val="%2."/>
      <w:lvlJc w:val="left"/>
      <w:pPr>
        <w:ind w:left="1866" w:hanging="360"/>
      </w:pPr>
    </w:lvl>
    <w:lvl w:ilvl="2" w:tplc="0408001B" w:tentative="1">
      <w:start w:val="1"/>
      <w:numFmt w:val="lowerRoman"/>
      <w:lvlText w:val="%3."/>
      <w:lvlJc w:val="right"/>
      <w:pPr>
        <w:ind w:left="2586" w:hanging="180"/>
      </w:pPr>
    </w:lvl>
    <w:lvl w:ilvl="3" w:tplc="0408000F" w:tentative="1">
      <w:start w:val="1"/>
      <w:numFmt w:val="decimal"/>
      <w:lvlText w:val="%4."/>
      <w:lvlJc w:val="left"/>
      <w:pPr>
        <w:ind w:left="3306" w:hanging="360"/>
      </w:pPr>
    </w:lvl>
    <w:lvl w:ilvl="4" w:tplc="04080019" w:tentative="1">
      <w:start w:val="1"/>
      <w:numFmt w:val="lowerLetter"/>
      <w:lvlText w:val="%5."/>
      <w:lvlJc w:val="left"/>
      <w:pPr>
        <w:ind w:left="4026" w:hanging="360"/>
      </w:pPr>
    </w:lvl>
    <w:lvl w:ilvl="5" w:tplc="0408001B" w:tentative="1">
      <w:start w:val="1"/>
      <w:numFmt w:val="lowerRoman"/>
      <w:lvlText w:val="%6."/>
      <w:lvlJc w:val="right"/>
      <w:pPr>
        <w:ind w:left="4746" w:hanging="180"/>
      </w:pPr>
    </w:lvl>
    <w:lvl w:ilvl="6" w:tplc="0408000F" w:tentative="1">
      <w:start w:val="1"/>
      <w:numFmt w:val="decimal"/>
      <w:lvlText w:val="%7."/>
      <w:lvlJc w:val="left"/>
      <w:pPr>
        <w:ind w:left="5466" w:hanging="360"/>
      </w:pPr>
    </w:lvl>
    <w:lvl w:ilvl="7" w:tplc="04080019" w:tentative="1">
      <w:start w:val="1"/>
      <w:numFmt w:val="lowerLetter"/>
      <w:lvlText w:val="%8."/>
      <w:lvlJc w:val="left"/>
      <w:pPr>
        <w:ind w:left="6186" w:hanging="360"/>
      </w:pPr>
    </w:lvl>
    <w:lvl w:ilvl="8" w:tplc="0408001B" w:tentative="1">
      <w:start w:val="1"/>
      <w:numFmt w:val="lowerRoman"/>
      <w:lvlText w:val="%9."/>
      <w:lvlJc w:val="right"/>
      <w:pPr>
        <w:ind w:left="6906" w:hanging="180"/>
      </w:pPr>
    </w:lvl>
  </w:abstractNum>
  <w:abstractNum w:abstractNumId="5" w15:restartNumberingAfterBreak="0">
    <w:nsid w:val="0E22650C"/>
    <w:multiLevelType w:val="hybridMultilevel"/>
    <w:tmpl w:val="621E8276"/>
    <w:lvl w:ilvl="0" w:tplc="2362D1A0">
      <w:start w:val="13"/>
      <w:numFmt w:val="bullet"/>
      <w:lvlText w:val="-"/>
      <w:lvlJc w:val="left"/>
      <w:pPr>
        <w:ind w:left="720" w:hanging="360"/>
      </w:pPr>
      <w:rPr>
        <w:rFonts w:ascii="Times New Roman" w:eastAsia="PMingLiU"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222562D"/>
    <w:multiLevelType w:val="hybridMultilevel"/>
    <w:tmpl w:val="7FD216A8"/>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14594735"/>
    <w:multiLevelType w:val="hybridMultilevel"/>
    <w:tmpl w:val="ED0434A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1473325F"/>
    <w:multiLevelType w:val="hybridMultilevel"/>
    <w:tmpl w:val="6B6A539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179C609F"/>
    <w:multiLevelType w:val="multilevel"/>
    <w:tmpl w:val="0408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15:restartNumberingAfterBreak="0">
    <w:nsid w:val="1DA162A5"/>
    <w:multiLevelType w:val="hybridMultilevel"/>
    <w:tmpl w:val="208AA098"/>
    <w:lvl w:ilvl="0" w:tplc="0408000F">
      <w:start w:val="1"/>
      <w:numFmt w:val="decimal"/>
      <w:lvlText w:val="%1."/>
      <w:lvlJc w:val="left"/>
      <w:pPr>
        <w:ind w:left="644" w:hanging="360"/>
      </w:pPr>
    </w:lvl>
    <w:lvl w:ilvl="1" w:tplc="04080019" w:tentative="1">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11" w15:restartNumberingAfterBreak="0">
    <w:nsid w:val="20D01012"/>
    <w:multiLevelType w:val="hybridMultilevel"/>
    <w:tmpl w:val="A868343A"/>
    <w:lvl w:ilvl="0" w:tplc="21C4A9DA">
      <w:start w:val="1"/>
      <w:numFmt w:val="lowerLetter"/>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219170C2"/>
    <w:multiLevelType w:val="hybridMultilevel"/>
    <w:tmpl w:val="1812D5D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23BA53BC"/>
    <w:multiLevelType w:val="hybridMultilevel"/>
    <w:tmpl w:val="1240641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26105C58"/>
    <w:multiLevelType w:val="hybridMultilevel"/>
    <w:tmpl w:val="C814414A"/>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5" w15:restartNumberingAfterBreak="0">
    <w:nsid w:val="262D3EAA"/>
    <w:multiLevelType w:val="hybridMultilevel"/>
    <w:tmpl w:val="62E8D2F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274B10AD"/>
    <w:multiLevelType w:val="hybridMultilevel"/>
    <w:tmpl w:val="D5B401BC"/>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27D12EEE"/>
    <w:multiLevelType w:val="hybridMultilevel"/>
    <w:tmpl w:val="FD204A0A"/>
    <w:lvl w:ilvl="0" w:tplc="B3007ED6">
      <w:start w:val="1"/>
      <w:numFmt w:val="decimal"/>
      <w:lvlText w:val="%1."/>
      <w:lvlJc w:val="left"/>
      <w:pPr>
        <w:ind w:left="786" w:hanging="360"/>
      </w:pPr>
      <w:rPr>
        <w:b w:val="0"/>
      </w:r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18" w15:restartNumberingAfterBreak="0">
    <w:nsid w:val="303D42EE"/>
    <w:multiLevelType w:val="hybridMultilevel"/>
    <w:tmpl w:val="B9D822D6"/>
    <w:lvl w:ilvl="0" w:tplc="ED682D08">
      <w:start w:val="1"/>
      <w:numFmt w:val="decimal"/>
      <w:lvlText w:val="%1."/>
      <w:lvlJc w:val="left"/>
      <w:pPr>
        <w:ind w:left="502" w:hanging="360"/>
      </w:pPr>
      <w:rPr>
        <w:rFonts w:hint="default"/>
        <w:b w:val="0"/>
      </w:rPr>
    </w:lvl>
    <w:lvl w:ilvl="1" w:tplc="04080019" w:tentative="1">
      <w:start w:val="1"/>
      <w:numFmt w:val="lowerLetter"/>
      <w:lvlText w:val="%2."/>
      <w:lvlJc w:val="left"/>
      <w:pPr>
        <w:ind w:left="1222" w:hanging="360"/>
      </w:pPr>
    </w:lvl>
    <w:lvl w:ilvl="2" w:tplc="0408001B" w:tentative="1">
      <w:start w:val="1"/>
      <w:numFmt w:val="lowerRoman"/>
      <w:lvlText w:val="%3."/>
      <w:lvlJc w:val="right"/>
      <w:pPr>
        <w:ind w:left="1942" w:hanging="180"/>
      </w:pPr>
    </w:lvl>
    <w:lvl w:ilvl="3" w:tplc="0408000F" w:tentative="1">
      <w:start w:val="1"/>
      <w:numFmt w:val="decimal"/>
      <w:lvlText w:val="%4."/>
      <w:lvlJc w:val="left"/>
      <w:pPr>
        <w:ind w:left="2662" w:hanging="360"/>
      </w:pPr>
    </w:lvl>
    <w:lvl w:ilvl="4" w:tplc="04080019" w:tentative="1">
      <w:start w:val="1"/>
      <w:numFmt w:val="lowerLetter"/>
      <w:lvlText w:val="%5."/>
      <w:lvlJc w:val="left"/>
      <w:pPr>
        <w:ind w:left="3382" w:hanging="360"/>
      </w:pPr>
    </w:lvl>
    <w:lvl w:ilvl="5" w:tplc="0408001B" w:tentative="1">
      <w:start w:val="1"/>
      <w:numFmt w:val="lowerRoman"/>
      <w:lvlText w:val="%6."/>
      <w:lvlJc w:val="right"/>
      <w:pPr>
        <w:ind w:left="4102" w:hanging="180"/>
      </w:pPr>
    </w:lvl>
    <w:lvl w:ilvl="6" w:tplc="0408000F" w:tentative="1">
      <w:start w:val="1"/>
      <w:numFmt w:val="decimal"/>
      <w:lvlText w:val="%7."/>
      <w:lvlJc w:val="left"/>
      <w:pPr>
        <w:ind w:left="4822" w:hanging="360"/>
      </w:pPr>
    </w:lvl>
    <w:lvl w:ilvl="7" w:tplc="04080019" w:tentative="1">
      <w:start w:val="1"/>
      <w:numFmt w:val="lowerLetter"/>
      <w:lvlText w:val="%8."/>
      <w:lvlJc w:val="left"/>
      <w:pPr>
        <w:ind w:left="5542" w:hanging="360"/>
      </w:pPr>
    </w:lvl>
    <w:lvl w:ilvl="8" w:tplc="0408001B" w:tentative="1">
      <w:start w:val="1"/>
      <w:numFmt w:val="lowerRoman"/>
      <w:lvlText w:val="%9."/>
      <w:lvlJc w:val="right"/>
      <w:pPr>
        <w:ind w:left="6262" w:hanging="180"/>
      </w:pPr>
    </w:lvl>
  </w:abstractNum>
  <w:abstractNum w:abstractNumId="19" w15:restartNumberingAfterBreak="0">
    <w:nsid w:val="3211708F"/>
    <w:multiLevelType w:val="hybridMultilevel"/>
    <w:tmpl w:val="E408AD54"/>
    <w:lvl w:ilvl="0" w:tplc="0408000F">
      <w:start w:val="1"/>
      <w:numFmt w:val="decimal"/>
      <w:lvlText w:val="%1."/>
      <w:lvlJc w:val="left"/>
      <w:pPr>
        <w:ind w:left="644" w:hanging="360"/>
      </w:pPr>
    </w:lvl>
    <w:lvl w:ilvl="1" w:tplc="04080019">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20" w15:restartNumberingAfterBreak="0">
    <w:nsid w:val="3286690D"/>
    <w:multiLevelType w:val="hybridMultilevel"/>
    <w:tmpl w:val="F99C89CC"/>
    <w:lvl w:ilvl="0" w:tplc="70586958">
      <w:start w:val="1"/>
      <w:numFmt w:val="decimal"/>
      <w:lvlText w:val="%1."/>
      <w:lvlJc w:val="left"/>
      <w:pPr>
        <w:tabs>
          <w:tab w:val="num" w:pos="250"/>
        </w:tabs>
        <w:ind w:left="250" w:firstLine="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1" w15:restartNumberingAfterBreak="0">
    <w:nsid w:val="35AE1295"/>
    <w:multiLevelType w:val="hybridMultilevel"/>
    <w:tmpl w:val="5E404EC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3B8C34F4"/>
    <w:multiLevelType w:val="hybridMultilevel"/>
    <w:tmpl w:val="63FC1B16"/>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3CED00B0"/>
    <w:multiLevelType w:val="hybridMultilevel"/>
    <w:tmpl w:val="6BB681B4"/>
    <w:lvl w:ilvl="0" w:tplc="5E928A18">
      <w:start w:val="1"/>
      <w:numFmt w:val="decimal"/>
      <w:lvlText w:val="%1."/>
      <w:lvlJc w:val="left"/>
      <w:pPr>
        <w:tabs>
          <w:tab w:val="num" w:pos="757"/>
        </w:tabs>
        <w:ind w:left="0" w:firstLine="397"/>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4" w15:restartNumberingAfterBreak="0">
    <w:nsid w:val="3E1B6598"/>
    <w:multiLevelType w:val="hybridMultilevel"/>
    <w:tmpl w:val="84E60242"/>
    <w:lvl w:ilvl="0" w:tplc="0408000F">
      <w:start w:val="1"/>
      <w:numFmt w:val="decimal"/>
      <w:lvlText w:val="%1."/>
      <w:lvlJc w:val="left"/>
      <w:pPr>
        <w:tabs>
          <w:tab w:val="num" w:pos="720"/>
        </w:tabs>
        <w:ind w:left="720" w:hanging="360"/>
      </w:pPr>
      <w:rPr>
        <w:rFonts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E41A4"/>
    <w:multiLevelType w:val="hybridMultilevel"/>
    <w:tmpl w:val="3D6E06E6"/>
    <w:lvl w:ilvl="0" w:tplc="0408000F">
      <w:start w:val="1"/>
      <w:numFmt w:val="decimal"/>
      <w:lvlText w:val="%1."/>
      <w:lvlJc w:val="left"/>
      <w:pPr>
        <w:ind w:left="644" w:hanging="360"/>
      </w:pPr>
      <w:rPr>
        <w:b w:val="0"/>
      </w:rPr>
    </w:lvl>
    <w:lvl w:ilvl="1" w:tplc="04080019">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26" w15:restartNumberingAfterBreak="0">
    <w:nsid w:val="410C2E3B"/>
    <w:multiLevelType w:val="hybridMultilevel"/>
    <w:tmpl w:val="C4EC4222"/>
    <w:lvl w:ilvl="0" w:tplc="A3244C50">
      <w:start w:val="1"/>
      <w:numFmt w:val="decimal"/>
      <w:lvlText w:val="%1."/>
      <w:lvlJc w:val="left"/>
      <w:pPr>
        <w:tabs>
          <w:tab w:val="num" w:pos="540"/>
        </w:tabs>
        <w:ind w:left="540" w:hanging="360"/>
      </w:pPr>
      <w:rPr>
        <w:b/>
      </w:rPr>
    </w:lvl>
    <w:lvl w:ilvl="1" w:tplc="04080019" w:tentative="1">
      <w:start w:val="1"/>
      <w:numFmt w:val="lowerLetter"/>
      <w:lvlText w:val="%2."/>
      <w:lvlJc w:val="left"/>
      <w:pPr>
        <w:tabs>
          <w:tab w:val="num" w:pos="1260"/>
        </w:tabs>
        <w:ind w:left="1260" w:hanging="360"/>
      </w:pPr>
    </w:lvl>
    <w:lvl w:ilvl="2" w:tplc="0408001B" w:tentative="1">
      <w:start w:val="1"/>
      <w:numFmt w:val="lowerRoman"/>
      <w:lvlText w:val="%3."/>
      <w:lvlJc w:val="right"/>
      <w:pPr>
        <w:tabs>
          <w:tab w:val="num" w:pos="1980"/>
        </w:tabs>
        <w:ind w:left="1980" w:hanging="180"/>
      </w:pPr>
    </w:lvl>
    <w:lvl w:ilvl="3" w:tplc="0408000F" w:tentative="1">
      <w:start w:val="1"/>
      <w:numFmt w:val="decimal"/>
      <w:lvlText w:val="%4."/>
      <w:lvlJc w:val="left"/>
      <w:pPr>
        <w:tabs>
          <w:tab w:val="num" w:pos="2700"/>
        </w:tabs>
        <w:ind w:left="2700" w:hanging="360"/>
      </w:pPr>
    </w:lvl>
    <w:lvl w:ilvl="4" w:tplc="04080019" w:tentative="1">
      <w:start w:val="1"/>
      <w:numFmt w:val="lowerLetter"/>
      <w:lvlText w:val="%5."/>
      <w:lvlJc w:val="left"/>
      <w:pPr>
        <w:tabs>
          <w:tab w:val="num" w:pos="3420"/>
        </w:tabs>
        <w:ind w:left="3420" w:hanging="360"/>
      </w:pPr>
    </w:lvl>
    <w:lvl w:ilvl="5" w:tplc="0408001B" w:tentative="1">
      <w:start w:val="1"/>
      <w:numFmt w:val="lowerRoman"/>
      <w:lvlText w:val="%6."/>
      <w:lvlJc w:val="right"/>
      <w:pPr>
        <w:tabs>
          <w:tab w:val="num" w:pos="4140"/>
        </w:tabs>
        <w:ind w:left="4140" w:hanging="180"/>
      </w:pPr>
    </w:lvl>
    <w:lvl w:ilvl="6" w:tplc="0408000F" w:tentative="1">
      <w:start w:val="1"/>
      <w:numFmt w:val="decimal"/>
      <w:lvlText w:val="%7."/>
      <w:lvlJc w:val="left"/>
      <w:pPr>
        <w:tabs>
          <w:tab w:val="num" w:pos="4860"/>
        </w:tabs>
        <w:ind w:left="4860" w:hanging="360"/>
      </w:pPr>
    </w:lvl>
    <w:lvl w:ilvl="7" w:tplc="04080019" w:tentative="1">
      <w:start w:val="1"/>
      <w:numFmt w:val="lowerLetter"/>
      <w:lvlText w:val="%8."/>
      <w:lvlJc w:val="left"/>
      <w:pPr>
        <w:tabs>
          <w:tab w:val="num" w:pos="5580"/>
        </w:tabs>
        <w:ind w:left="5580" w:hanging="360"/>
      </w:pPr>
    </w:lvl>
    <w:lvl w:ilvl="8" w:tplc="0408001B" w:tentative="1">
      <w:start w:val="1"/>
      <w:numFmt w:val="lowerRoman"/>
      <w:lvlText w:val="%9."/>
      <w:lvlJc w:val="right"/>
      <w:pPr>
        <w:tabs>
          <w:tab w:val="num" w:pos="6300"/>
        </w:tabs>
        <w:ind w:left="6300" w:hanging="180"/>
      </w:pPr>
    </w:lvl>
  </w:abstractNum>
  <w:abstractNum w:abstractNumId="27" w15:restartNumberingAfterBreak="0">
    <w:nsid w:val="483F5B18"/>
    <w:multiLevelType w:val="hybridMultilevel"/>
    <w:tmpl w:val="DD92E93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4D063305"/>
    <w:multiLevelType w:val="hybridMultilevel"/>
    <w:tmpl w:val="017C4160"/>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9" w15:restartNumberingAfterBreak="0">
    <w:nsid w:val="5063262E"/>
    <w:multiLevelType w:val="hybridMultilevel"/>
    <w:tmpl w:val="BDE0EEEA"/>
    <w:lvl w:ilvl="0" w:tplc="04080011">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0" w15:restartNumberingAfterBreak="0">
    <w:nsid w:val="5950279D"/>
    <w:multiLevelType w:val="singleLevel"/>
    <w:tmpl w:val="0408000F"/>
    <w:lvl w:ilvl="0">
      <w:start w:val="1"/>
      <w:numFmt w:val="decimal"/>
      <w:lvlText w:val="%1."/>
      <w:lvlJc w:val="left"/>
      <w:pPr>
        <w:tabs>
          <w:tab w:val="num" w:pos="360"/>
        </w:tabs>
        <w:ind w:left="360" w:hanging="360"/>
      </w:pPr>
    </w:lvl>
  </w:abstractNum>
  <w:abstractNum w:abstractNumId="31" w15:restartNumberingAfterBreak="0">
    <w:nsid w:val="5C7F2BBB"/>
    <w:multiLevelType w:val="hybridMultilevel"/>
    <w:tmpl w:val="BBB464AE"/>
    <w:lvl w:ilvl="0" w:tplc="C02E4CDA">
      <w:start w:val="1"/>
      <w:numFmt w:val="decimal"/>
      <w:lvlText w:val="%1."/>
      <w:lvlJc w:val="left"/>
      <w:pPr>
        <w:ind w:left="742" w:hanging="600"/>
      </w:pPr>
      <w:rPr>
        <w:rFonts w:ascii="Times New Roman" w:hAnsi="Times New Roman" w:cs="Times New Roman" w:hint="default"/>
        <w:b w:val="0"/>
      </w:rPr>
    </w:lvl>
    <w:lvl w:ilvl="1" w:tplc="04080019">
      <w:start w:val="1"/>
      <w:numFmt w:val="lowerLetter"/>
      <w:lvlText w:val="%2."/>
      <w:lvlJc w:val="left"/>
      <w:pPr>
        <w:ind w:left="1193" w:hanging="360"/>
      </w:pPr>
    </w:lvl>
    <w:lvl w:ilvl="2" w:tplc="0408001B">
      <w:start w:val="1"/>
      <w:numFmt w:val="lowerRoman"/>
      <w:lvlText w:val="%3."/>
      <w:lvlJc w:val="right"/>
      <w:pPr>
        <w:ind w:left="1913" w:hanging="180"/>
      </w:pPr>
    </w:lvl>
    <w:lvl w:ilvl="3" w:tplc="0408000F">
      <w:start w:val="1"/>
      <w:numFmt w:val="decimal"/>
      <w:lvlText w:val="%4."/>
      <w:lvlJc w:val="left"/>
      <w:pPr>
        <w:ind w:left="2633" w:hanging="360"/>
      </w:pPr>
    </w:lvl>
    <w:lvl w:ilvl="4" w:tplc="04080019">
      <w:start w:val="1"/>
      <w:numFmt w:val="lowerLetter"/>
      <w:lvlText w:val="%5."/>
      <w:lvlJc w:val="left"/>
      <w:pPr>
        <w:ind w:left="3353" w:hanging="360"/>
      </w:pPr>
    </w:lvl>
    <w:lvl w:ilvl="5" w:tplc="0408001B">
      <w:start w:val="1"/>
      <w:numFmt w:val="lowerRoman"/>
      <w:lvlText w:val="%6."/>
      <w:lvlJc w:val="right"/>
      <w:pPr>
        <w:ind w:left="4073" w:hanging="180"/>
      </w:pPr>
    </w:lvl>
    <w:lvl w:ilvl="6" w:tplc="0408000F">
      <w:start w:val="1"/>
      <w:numFmt w:val="decimal"/>
      <w:lvlText w:val="%7."/>
      <w:lvlJc w:val="left"/>
      <w:pPr>
        <w:ind w:left="4793" w:hanging="360"/>
      </w:pPr>
    </w:lvl>
    <w:lvl w:ilvl="7" w:tplc="04080019">
      <w:start w:val="1"/>
      <w:numFmt w:val="lowerLetter"/>
      <w:lvlText w:val="%8."/>
      <w:lvlJc w:val="left"/>
      <w:pPr>
        <w:ind w:left="5513" w:hanging="360"/>
      </w:pPr>
    </w:lvl>
    <w:lvl w:ilvl="8" w:tplc="0408001B">
      <w:start w:val="1"/>
      <w:numFmt w:val="lowerRoman"/>
      <w:lvlText w:val="%9."/>
      <w:lvlJc w:val="right"/>
      <w:pPr>
        <w:ind w:left="6233" w:hanging="180"/>
      </w:pPr>
    </w:lvl>
  </w:abstractNum>
  <w:abstractNum w:abstractNumId="32" w15:restartNumberingAfterBreak="0">
    <w:nsid w:val="5ECD228D"/>
    <w:multiLevelType w:val="hybridMultilevel"/>
    <w:tmpl w:val="08F64172"/>
    <w:lvl w:ilvl="0" w:tplc="81B0DBAC">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667F5B70"/>
    <w:multiLevelType w:val="hybridMultilevel"/>
    <w:tmpl w:val="4EEACD1A"/>
    <w:lvl w:ilvl="0" w:tplc="0408000F">
      <w:start w:val="1"/>
      <w:numFmt w:val="decimal"/>
      <w:lvlText w:val="%1."/>
      <w:lvlJc w:val="left"/>
      <w:pPr>
        <w:ind w:left="644" w:hanging="360"/>
      </w:pPr>
    </w:lvl>
    <w:lvl w:ilvl="1" w:tplc="04080019">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34" w15:restartNumberingAfterBreak="0">
    <w:nsid w:val="6D412E25"/>
    <w:multiLevelType w:val="hybridMultilevel"/>
    <w:tmpl w:val="051414FE"/>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5" w15:restartNumberingAfterBreak="0">
    <w:nsid w:val="70AF3E34"/>
    <w:multiLevelType w:val="hybridMultilevel"/>
    <w:tmpl w:val="36E8C2E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15:restartNumberingAfterBreak="0">
    <w:nsid w:val="736669DB"/>
    <w:multiLevelType w:val="hybridMultilevel"/>
    <w:tmpl w:val="8C4241C6"/>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7" w15:restartNumberingAfterBreak="0">
    <w:nsid w:val="74522C6A"/>
    <w:multiLevelType w:val="hybridMultilevel"/>
    <w:tmpl w:val="A05089B4"/>
    <w:lvl w:ilvl="0" w:tplc="8A86994C">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77676D22"/>
    <w:multiLevelType w:val="hybridMultilevel"/>
    <w:tmpl w:val="F99C89CC"/>
    <w:lvl w:ilvl="0" w:tplc="70586958">
      <w:start w:val="1"/>
      <w:numFmt w:val="decimal"/>
      <w:lvlText w:val="%1."/>
      <w:lvlJc w:val="left"/>
      <w:pPr>
        <w:tabs>
          <w:tab w:val="num" w:pos="250"/>
        </w:tabs>
        <w:ind w:left="250" w:firstLine="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9" w15:restartNumberingAfterBreak="0">
    <w:nsid w:val="79DD6883"/>
    <w:multiLevelType w:val="hybridMultilevel"/>
    <w:tmpl w:val="6E24F86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0" w15:restartNumberingAfterBreak="0">
    <w:nsid w:val="7D6C6D40"/>
    <w:multiLevelType w:val="hybridMultilevel"/>
    <w:tmpl w:val="F404D0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1" w15:restartNumberingAfterBreak="0">
    <w:nsid w:val="7F4B4774"/>
    <w:multiLevelType w:val="hybridMultilevel"/>
    <w:tmpl w:val="CD20E39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38"/>
  </w:num>
  <w:num w:numId="2">
    <w:abstractNumId w:val="20"/>
  </w:num>
  <w:num w:numId="3">
    <w:abstractNumId w:val="18"/>
  </w:num>
  <w:num w:numId="4">
    <w:abstractNumId w:val="34"/>
  </w:num>
  <w:num w:numId="5">
    <w:abstractNumId w:val="21"/>
  </w:num>
  <w:num w:numId="6">
    <w:abstractNumId w:val="37"/>
  </w:num>
  <w:num w:numId="7">
    <w:abstractNumId w:val="27"/>
  </w:num>
  <w:num w:numId="8">
    <w:abstractNumId w:val="8"/>
  </w:num>
  <w:num w:numId="9">
    <w:abstractNumId w:val="4"/>
  </w:num>
  <w:num w:numId="10">
    <w:abstractNumId w:val="35"/>
  </w:num>
  <w:num w:numId="11">
    <w:abstractNumId w:val="13"/>
  </w:num>
  <w:num w:numId="12">
    <w:abstractNumId w:val="17"/>
  </w:num>
  <w:num w:numId="13">
    <w:abstractNumId w:val="3"/>
  </w:num>
  <w:num w:numId="14">
    <w:abstractNumId w:val="19"/>
  </w:num>
  <w:num w:numId="15">
    <w:abstractNumId w:val="25"/>
  </w:num>
  <w:num w:numId="16">
    <w:abstractNumId w:val="33"/>
  </w:num>
  <w:num w:numId="17">
    <w:abstractNumId w:val="41"/>
  </w:num>
  <w:num w:numId="18">
    <w:abstractNumId w:val="30"/>
  </w:num>
  <w:num w:numId="19">
    <w:abstractNumId w:val="28"/>
  </w:num>
  <w:num w:numId="20">
    <w:abstractNumId w:val="29"/>
  </w:num>
  <w:num w:numId="21">
    <w:abstractNumId w:val="23"/>
  </w:num>
  <w:num w:numId="22">
    <w:abstractNumId w:val="2"/>
  </w:num>
  <w:num w:numId="23">
    <w:abstractNumId w:val="1"/>
  </w:num>
  <w:num w:numId="2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num>
  <w:num w:numId="26">
    <w:abstractNumId w:val="16"/>
  </w:num>
  <w:num w:numId="27">
    <w:abstractNumId w:val="22"/>
  </w:num>
  <w:num w:numId="28">
    <w:abstractNumId w:val="0"/>
  </w:num>
  <w:num w:numId="29">
    <w:abstractNumId w:val="10"/>
  </w:num>
  <w:num w:numId="30">
    <w:abstractNumId w:val="15"/>
  </w:num>
  <w:num w:numId="31">
    <w:abstractNumId w:val="39"/>
  </w:num>
  <w:num w:numId="32">
    <w:abstractNumId w:val="12"/>
  </w:num>
  <w:num w:numId="33">
    <w:abstractNumId w:val="40"/>
  </w:num>
  <w:num w:numId="34">
    <w:abstractNumId w:val="9"/>
  </w:num>
  <w:num w:numId="35">
    <w:abstractNumId w:val="14"/>
  </w:num>
  <w:num w:numId="36">
    <w:abstractNumId w:val="32"/>
  </w:num>
  <w:num w:numId="37">
    <w:abstractNumId w:val="24"/>
  </w:num>
  <w:num w:numId="38">
    <w:abstractNumId w:val="31"/>
  </w:num>
  <w:num w:numId="39">
    <w:abstractNumId w:val="5"/>
  </w:num>
  <w:num w:numId="40">
    <w:abstractNumId w:val="7"/>
  </w:num>
  <w:num w:numId="41">
    <w:abstractNumId w:val="36"/>
  </w:num>
  <w:num w:numId="4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069"/>
    <w:rsid w:val="00012CF6"/>
    <w:rsid w:val="000236D6"/>
    <w:rsid w:val="000330CF"/>
    <w:rsid w:val="0004676A"/>
    <w:rsid w:val="00060882"/>
    <w:rsid w:val="0006376E"/>
    <w:rsid w:val="00067C2E"/>
    <w:rsid w:val="00070607"/>
    <w:rsid w:val="00084209"/>
    <w:rsid w:val="00094387"/>
    <w:rsid w:val="00097247"/>
    <w:rsid w:val="00097D4A"/>
    <w:rsid w:val="000E08CF"/>
    <w:rsid w:val="001057BD"/>
    <w:rsid w:val="001253E5"/>
    <w:rsid w:val="001330FE"/>
    <w:rsid w:val="001432BD"/>
    <w:rsid w:val="001467B8"/>
    <w:rsid w:val="00156E1D"/>
    <w:rsid w:val="00162E12"/>
    <w:rsid w:val="00163DAB"/>
    <w:rsid w:val="001759A3"/>
    <w:rsid w:val="001850DC"/>
    <w:rsid w:val="00193A2F"/>
    <w:rsid w:val="00193EC0"/>
    <w:rsid w:val="001B1BD9"/>
    <w:rsid w:val="001B5177"/>
    <w:rsid w:val="001C0ED1"/>
    <w:rsid w:val="001D0B4C"/>
    <w:rsid w:val="001E7095"/>
    <w:rsid w:val="001E7F7A"/>
    <w:rsid w:val="001F208D"/>
    <w:rsid w:val="00204867"/>
    <w:rsid w:val="00204D57"/>
    <w:rsid w:val="00207058"/>
    <w:rsid w:val="002150BC"/>
    <w:rsid w:val="002355B3"/>
    <w:rsid w:val="00235DDB"/>
    <w:rsid w:val="00242674"/>
    <w:rsid w:val="00244BEA"/>
    <w:rsid w:val="00263B3C"/>
    <w:rsid w:val="0027535E"/>
    <w:rsid w:val="00285E78"/>
    <w:rsid w:val="00287077"/>
    <w:rsid w:val="002931F9"/>
    <w:rsid w:val="00293813"/>
    <w:rsid w:val="00293F2F"/>
    <w:rsid w:val="00297DFD"/>
    <w:rsid w:val="002B1848"/>
    <w:rsid w:val="002F1826"/>
    <w:rsid w:val="00314E26"/>
    <w:rsid w:val="00335A15"/>
    <w:rsid w:val="00340E50"/>
    <w:rsid w:val="00360B6E"/>
    <w:rsid w:val="0036283C"/>
    <w:rsid w:val="00373664"/>
    <w:rsid w:val="00374C0E"/>
    <w:rsid w:val="003836BD"/>
    <w:rsid w:val="00384087"/>
    <w:rsid w:val="0039286D"/>
    <w:rsid w:val="0039396C"/>
    <w:rsid w:val="003D519E"/>
    <w:rsid w:val="003D6BB2"/>
    <w:rsid w:val="003E0EC3"/>
    <w:rsid w:val="003E1786"/>
    <w:rsid w:val="003E1DD5"/>
    <w:rsid w:val="003F67E2"/>
    <w:rsid w:val="004001DD"/>
    <w:rsid w:val="00404BE8"/>
    <w:rsid w:val="0040506E"/>
    <w:rsid w:val="004509AC"/>
    <w:rsid w:val="00451CE9"/>
    <w:rsid w:val="00451F4E"/>
    <w:rsid w:val="004810A0"/>
    <w:rsid w:val="004811C9"/>
    <w:rsid w:val="004913B4"/>
    <w:rsid w:val="00494B64"/>
    <w:rsid w:val="004A318E"/>
    <w:rsid w:val="004A3BA2"/>
    <w:rsid w:val="004A6AFC"/>
    <w:rsid w:val="004B31FE"/>
    <w:rsid w:val="004B606A"/>
    <w:rsid w:val="004B776A"/>
    <w:rsid w:val="004C12A7"/>
    <w:rsid w:val="004C41D4"/>
    <w:rsid w:val="004C5236"/>
    <w:rsid w:val="004C7431"/>
    <w:rsid w:val="004D38F6"/>
    <w:rsid w:val="00502567"/>
    <w:rsid w:val="00504BC2"/>
    <w:rsid w:val="005063A4"/>
    <w:rsid w:val="005105F9"/>
    <w:rsid w:val="0051398B"/>
    <w:rsid w:val="0052434C"/>
    <w:rsid w:val="00524471"/>
    <w:rsid w:val="00524890"/>
    <w:rsid w:val="00524D98"/>
    <w:rsid w:val="00525017"/>
    <w:rsid w:val="00526591"/>
    <w:rsid w:val="0053210C"/>
    <w:rsid w:val="00540B5A"/>
    <w:rsid w:val="00541E76"/>
    <w:rsid w:val="0054324F"/>
    <w:rsid w:val="005441AE"/>
    <w:rsid w:val="00557CB4"/>
    <w:rsid w:val="00560507"/>
    <w:rsid w:val="005672CF"/>
    <w:rsid w:val="005673ED"/>
    <w:rsid w:val="005750E5"/>
    <w:rsid w:val="00577FFA"/>
    <w:rsid w:val="00581A57"/>
    <w:rsid w:val="00582D69"/>
    <w:rsid w:val="005830F4"/>
    <w:rsid w:val="00583B8A"/>
    <w:rsid w:val="00592272"/>
    <w:rsid w:val="00592A95"/>
    <w:rsid w:val="00597C84"/>
    <w:rsid w:val="005A1793"/>
    <w:rsid w:val="005A5719"/>
    <w:rsid w:val="005A5C3C"/>
    <w:rsid w:val="005A62C2"/>
    <w:rsid w:val="005C0895"/>
    <w:rsid w:val="005C2161"/>
    <w:rsid w:val="005C6AAA"/>
    <w:rsid w:val="005D6616"/>
    <w:rsid w:val="005E05B3"/>
    <w:rsid w:val="005F6BFB"/>
    <w:rsid w:val="005F7A17"/>
    <w:rsid w:val="006040D9"/>
    <w:rsid w:val="006056B3"/>
    <w:rsid w:val="00607AED"/>
    <w:rsid w:val="006102C0"/>
    <w:rsid w:val="0062488F"/>
    <w:rsid w:val="00640C12"/>
    <w:rsid w:val="00651565"/>
    <w:rsid w:val="0067594C"/>
    <w:rsid w:val="006766AF"/>
    <w:rsid w:val="00692B08"/>
    <w:rsid w:val="0069676C"/>
    <w:rsid w:val="006A245A"/>
    <w:rsid w:val="006A35A0"/>
    <w:rsid w:val="006A7371"/>
    <w:rsid w:val="006B1B2F"/>
    <w:rsid w:val="006C3AFB"/>
    <w:rsid w:val="006C51A3"/>
    <w:rsid w:val="006D5EBB"/>
    <w:rsid w:val="006F23D9"/>
    <w:rsid w:val="006F5AFF"/>
    <w:rsid w:val="006F79BF"/>
    <w:rsid w:val="00720F91"/>
    <w:rsid w:val="007410F2"/>
    <w:rsid w:val="007430BC"/>
    <w:rsid w:val="00745525"/>
    <w:rsid w:val="007628BA"/>
    <w:rsid w:val="00775144"/>
    <w:rsid w:val="00781259"/>
    <w:rsid w:val="00782FE5"/>
    <w:rsid w:val="00783A07"/>
    <w:rsid w:val="00786D1F"/>
    <w:rsid w:val="00791A36"/>
    <w:rsid w:val="007B01DD"/>
    <w:rsid w:val="007B68BB"/>
    <w:rsid w:val="007D68D2"/>
    <w:rsid w:val="007E1A27"/>
    <w:rsid w:val="007F44B9"/>
    <w:rsid w:val="007F4DE7"/>
    <w:rsid w:val="007F7F1E"/>
    <w:rsid w:val="00803490"/>
    <w:rsid w:val="00814918"/>
    <w:rsid w:val="008214BA"/>
    <w:rsid w:val="00836A4E"/>
    <w:rsid w:val="00837A41"/>
    <w:rsid w:val="00846452"/>
    <w:rsid w:val="0085756D"/>
    <w:rsid w:val="008916BC"/>
    <w:rsid w:val="00894755"/>
    <w:rsid w:val="008A1B93"/>
    <w:rsid w:val="008A2CDE"/>
    <w:rsid w:val="008A7B9C"/>
    <w:rsid w:val="008B239C"/>
    <w:rsid w:val="008B72B4"/>
    <w:rsid w:val="008C0FE7"/>
    <w:rsid w:val="008D1CEF"/>
    <w:rsid w:val="008D4450"/>
    <w:rsid w:val="008E0683"/>
    <w:rsid w:val="008E162F"/>
    <w:rsid w:val="008E3937"/>
    <w:rsid w:val="008E456A"/>
    <w:rsid w:val="008E678D"/>
    <w:rsid w:val="008E6F78"/>
    <w:rsid w:val="008E75BD"/>
    <w:rsid w:val="0091177F"/>
    <w:rsid w:val="00915349"/>
    <w:rsid w:val="00917C2F"/>
    <w:rsid w:val="009216D4"/>
    <w:rsid w:val="00922821"/>
    <w:rsid w:val="00945897"/>
    <w:rsid w:val="00950260"/>
    <w:rsid w:val="0095036D"/>
    <w:rsid w:val="009571A4"/>
    <w:rsid w:val="00960E7B"/>
    <w:rsid w:val="00972133"/>
    <w:rsid w:val="009953B8"/>
    <w:rsid w:val="009A382F"/>
    <w:rsid w:val="009C08E8"/>
    <w:rsid w:val="009C1F3C"/>
    <w:rsid w:val="009C36FF"/>
    <w:rsid w:val="009D28B4"/>
    <w:rsid w:val="009F64C3"/>
    <w:rsid w:val="00A020D3"/>
    <w:rsid w:val="00A10183"/>
    <w:rsid w:val="00A14925"/>
    <w:rsid w:val="00A15857"/>
    <w:rsid w:val="00A160FF"/>
    <w:rsid w:val="00A1673F"/>
    <w:rsid w:val="00A24FDB"/>
    <w:rsid w:val="00A33FE2"/>
    <w:rsid w:val="00A35D6B"/>
    <w:rsid w:val="00A50828"/>
    <w:rsid w:val="00A51D4A"/>
    <w:rsid w:val="00A6569D"/>
    <w:rsid w:val="00A70022"/>
    <w:rsid w:val="00A76191"/>
    <w:rsid w:val="00A8102B"/>
    <w:rsid w:val="00A90531"/>
    <w:rsid w:val="00A93CD5"/>
    <w:rsid w:val="00A96576"/>
    <w:rsid w:val="00A97835"/>
    <w:rsid w:val="00AA01FD"/>
    <w:rsid w:val="00AA4530"/>
    <w:rsid w:val="00AB6EB0"/>
    <w:rsid w:val="00AC19FE"/>
    <w:rsid w:val="00AD71E5"/>
    <w:rsid w:val="00AE7FD9"/>
    <w:rsid w:val="00AF5B23"/>
    <w:rsid w:val="00AF6DB1"/>
    <w:rsid w:val="00B00EEE"/>
    <w:rsid w:val="00B0297A"/>
    <w:rsid w:val="00B06F6B"/>
    <w:rsid w:val="00B11197"/>
    <w:rsid w:val="00B129B4"/>
    <w:rsid w:val="00B13BCC"/>
    <w:rsid w:val="00B26D0F"/>
    <w:rsid w:val="00B31FF4"/>
    <w:rsid w:val="00B36E6B"/>
    <w:rsid w:val="00B471B1"/>
    <w:rsid w:val="00B5506C"/>
    <w:rsid w:val="00B6485C"/>
    <w:rsid w:val="00B700AA"/>
    <w:rsid w:val="00B7494C"/>
    <w:rsid w:val="00B75123"/>
    <w:rsid w:val="00B81E67"/>
    <w:rsid w:val="00BB542D"/>
    <w:rsid w:val="00BC4D6A"/>
    <w:rsid w:val="00BD6B13"/>
    <w:rsid w:val="00BD7645"/>
    <w:rsid w:val="00C02348"/>
    <w:rsid w:val="00C0288E"/>
    <w:rsid w:val="00C26D79"/>
    <w:rsid w:val="00C315F1"/>
    <w:rsid w:val="00C47DE8"/>
    <w:rsid w:val="00C6448D"/>
    <w:rsid w:val="00C9346A"/>
    <w:rsid w:val="00CA3C16"/>
    <w:rsid w:val="00CA7DA8"/>
    <w:rsid w:val="00CC1C14"/>
    <w:rsid w:val="00CC562B"/>
    <w:rsid w:val="00CC6875"/>
    <w:rsid w:val="00CF1127"/>
    <w:rsid w:val="00CF7F4D"/>
    <w:rsid w:val="00D06724"/>
    <w:rsid w:val="00D34A0B"/>
    <w:rsid w:val="00D37363"/>
    <w:rsid w:val="00D45ECE"/>
    <w:rsid w:val="00D4682E"/>
    <w:rsid w:val="00D5566F"/>
    <w:rsid w:val="00D645B5"/>
    <w:rsid w:val="00D668D5"/>
    <w:rsid w:val="00D925B5"/>
    <w:rsid w:val="00D93F7B"/>
    <w:rsid w:val="00DA5620"/>
    <w:rsid w:val="00DB6A83"/>
    <w:rsid w:val="00DC6E59"/>
    <w:rsid w:val="00DF4FCF"/>
    <w:rsid w:val="00E00124"/>
    <w:rsid w:val="00E02ABF"/>
    <w:rsid w:val="00E109A5"/>
    <w:rsid w:val="00E14E0A"/>
    <w:rsid w:val="00E442BB"/>
    <w:rsid w:val="00E50CD7"/>
    <w:rsid w:val="00E51905"/>
    <w:rsid w:val="00E55672"/>
    <w:rsid w:val="00E60069"/>
    <w:rsid w:val="00E61DE9"/>
    <w:rsid w:val="00E70DC2"/>
    <w:rsid w:val="00E816A9"/>
    <w:rsid w:val="00E81A38"/>
    <w:rsid w:val="00E9572F"/>
    <w:rsid w:val="00E96183"/>
    <w:rsid w:val="00EA4CD1"/>
    <w:rsid w:val="00EA61C6"/>
    <w:rsid w:val="00EB1B49"/>
    <w:rsid w:val="00EB5817"/>
    <w:rsid w:val="00EC3281"/>
    <w:rsid w:val="00EE344F"/>
    <w:rsid w:val="00EF7FF4"/>
    <w:rsid w:val="00F14346"/>
    <w:rsid w:val="00F15C22"/>
    <w:rsid w:val="00F177CD"/>
    <w:rsid w:val="00F31361"/>
    <w:rsid w:val="00F4626B"/>
    <w:rsid w:val="00F4798E"/>
    <w:rsid w:val="00F62590"/>
    <w:rsid w:val="00F67C06"/>
    <w:rsid w:val="00F72CB6"/>
    <w:rsid w:val="00F76DA0"/>
    <w:rsid w:val="00F822FD"/>
    <w:rsid w:val="00F8430D"/>
    <w:rsid w:val="00F85B87"/>
    <w:rsid w:val="00F87942"/>
    <w:rsid w:val="00F97A26"/>
    <w:rsid w:val="00FA0632"/>
    <w:rsid w:val="00FA3903"/>
    <w:rsid w:val="00FA6451"/>
    <w:rsid w:val="00FB30A9"/>
    <w:rsid w:val="00FD7E6F"/>
    <w:rsid w:val="00FE047D"/>
    <w:rsid w:val="00FE0F96"/>
    <w:rsid w:val="00FE3DD4"/>
    <w:rsid w:val="00FE575B"/>
    <w:rsid w:val="00FF0C45"/>
    <w:rsid w:val="00FF250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AFBA658"/>
  <w15:chartTrackingRefBased/>
  <w15:docId w15:val="{63BDE551-BBCF-4B87-8046-2D4C2EC1D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1A27"/>
    <w:pPr>
      <w:spacing w:after="200" w:line="276" w:lineRule="auto"/>
    </w:pPr>
    <w:rPr>
      <w:rFonts w:eastAsiaTheme="minorEastAsia"/>
      <w:lang w:eastAsia="el-GR"/>
    </w:rPr>
  </w:style>
  <w:style w:type="paragraph" w:styleId="1">
    <w:name w:val="heading 1"/>
    <w:basedOn w:val="a"/>
    <w:next w:val="a"/>
    <w:link w:val="1Char"/>
    <w:qFormat/>
    <w:rsid w:val="00972133"/>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Char"/>
    <w:qFormat/>
    <w:rsid w:val="00972133"/>
    <w:pPr>
      <w:keepNext/>
      <w:tabs>
        <w:tab w:val="left" w:pos="1701"/>
      </w:tabs>
      <w:spacing w:after="0" w:line="240" w:lineRule="auto"/>
      <w:outlineLvl w:val="1"/>
    </w:pPr>
    <w:rPr>
      <w:rFonts w:ascii="Arial" w:eastAsia="Times New Roman" w:hAnsi="Arial" w:cs="Arial"/>
      <w:b/>
      <w:bCs/>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E60069"/>
    <w:rPr>
      <w:color w:val="0563C1" w:themeColor="hyperlink"/>
      <w:u w:val="single"/>
    </w:rPr>
  </w:style>
  <w:style w:type="character" w:customStyle="1" w:styleId="a3">
    <w:name w:val="Σώμα κειμένου_"/>
    <w:basedOn w:val="a0"/>
    <w:link w:val="10"/>
    <w:locked/>
    <w:rsid w:val="00E60069"/>
    <w:rPr>
      <w:rFonts w:ascii="Times New Roman" w:eastAsia="Times New Roman" w:hAnsi="Times New Roman" w:cs="Times New Roman"/>
      <w:shd w:val="clear" w:color="auto" w:fill="FFFFFF"/>
    </w:rPr>
  </w:style>
  <w:style w:type="paragraph" w:customStyle="1" w:styleId="10">
    <w:name w:val="Σώμα κειμένου1"/>
    <w:basedOn w:val="a"/>
    <w:link w:val="a3"/>
    <w:rsid w:val="00E60069"/>
    <w:pPr>
      <w:widowControl w:val="0"/>
      <w:shd w:val="clear" w:color="auto" w:fill="FFFFFF"/>
      <w:spacing w:after="180" w:line="360" w:lineRule="auto"/>
    </w:pPr>
    <w:rPr>
      <w:rFonts w:ascii="Times New Roman" w:eastAsia="Times New Roman" w:hAnsi="Times New Roman" w:cs="Times New Roman"/>
      <w:lang w:eastAsia="en-US"/>
    </w:rPr>
  </w:style>
  <w:style w:type="paragraph" w:styleId="a4">
    <w:name w:val="Balloon Text"/>
    <w:basedOn w:val="a"/>
    <w:link w:val="Char"/>
    <w:uiPriority w:val="99"/>
    <w:semiHidden/>
    <w:unhideWhenUsed/>
    <w:rsid w:val="004B776A"/>
    <w:pPr>
      <w:spacing w:after="0" w:line="240" w:lineRule="auto"/>
    </w:pPr>
    <w:rPr>
      <w:rFonts w:ascii="Segoe UI" w:hAnsi="Segoe UI" w:cs="Segoe UI"/>
      <w:sz w:val="18"/>
      <w:szCs w:val="18"/>
    </w:rPr>
  </w:style>
  <w:style w:type="character" w:customStyle="1" w:styleId="Char">
    <w:name w:val="Κείμενο πλαισίου Char"/>
    <w:basedOn w:val="a0"/>
    <w:link w:val="a4"/>
    <w:uiPriority w:val="99"/>
    <w:semiHidden/>
    <w:rsid w:val="004B776A"/>
    <w:rPr>
      <w:rFonts w:ascii="Segoe UI" w:eastAsiaTheme="minorEastAsia" w:hAnsi="Segoe UI" w:cs="Segoe UI"/>
      <w:sz w:val="18"/>
      <w:szCs w:val="18"/>
      <w:lang w:eastAsia="el-GR"/>
    </w:rPr>
  </w:style>
  <w:style w:type="table" w:customStyle="1" w:styleId="20">
    <w:name w:val="Πλέγμα πίνακα2"/>
    <w:basedOn w:val="a1"/>
    <w:next w:val="a5"/>
    <w:rsid w:val="004810A0"/>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Table Grid"/>
    <w:basedOn w:val="a1"/>
    <w:uiPriority w:val="59"/>
    <w:rsid w:val="004810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Char0"/>
    <w:uiPriority w:val="99"/>
    <w:unhideWhenUsed/>
    <w:rsid w:val="0004676A"/>
    <w:pPr>
      <w:tabs>
        <w:tab w:val="center" w:pos="4153"/>
        <w:tab w:val="right" w:pos="8306"/>
      </w:tabs>
      <w:spacing w:after="0" w:line="240" w:lineRule="auto"/>
    </w:pPr>
  </w:style>
  <w:style w:type="character" w:customStyle="1" w:styleId="Char0">
    <w:name w:val="Κεφαλίδα Char"/>
    <w:basedOn w:val="a0"/>
    <w:link w:val="a6"/>
    <w:uiPriority w:val="99"/>
    <w:rsid w:val="0004676A"/>
    <w:rPr>
      <w:rFonts w:eastAsiaTheme="minorEastAsia"/>
      <w:lang w:eastAsia="el-GR"/>
    </w:rPr>
  </w:style>
  <w:style w:type="paragraph" w:styleId="a7">
    <w:name w:val="footer"/>
    <w:basedOn w:val="a"/>
    <w:link w:val="Char1"/>
    <w:uiPriority w:val="99"/>
    <w:unhideWhenUsed/>
    <w:rsid w:val="0004676A"/>
    <w:pPr>
      <w:tabs>
        <w:tab w:val="center" w:pos="4153"/>
        <w:tab w:val="right" w:pos="8306"/>
      </w:tabs>
      <w:spacing w:after="0" w:line="240" w:lineRule="auto"/>
    </w:pPr>
  </w:style>
  <w:style w:type="character" w:customStyle="1" w:styleId="Char1">
    <w:name w:val="Υποσέλιδο Char"/>
    <w:basedOn w:val="a0"/>
    <w:link w:val="a7"/>
    <w:uiPriority w:val="99"/>
    <w:rsid w:val="0004676A"/>
    <w:rPr>
      <w:rFonts w:eastAsiaTheme="minorEastAsia"/>
      <w:lang w:eastAsia="el-GR"/>
    </w:rPr>
  </w:style>
  <w:style w:type="paragraph" w:styleId="a8">
    <w:name w:val="List Paragraph"/>
    <w:basedOn w:val="a"/>
    <w:link w:val="Char2"/>
    <w:uiPriority w:val="34"/>
    <w:qFormat/>
    <w:rsid w:val="00607AED"/>
    <w:pPr>
      <w:ind w:left="720"/>
      <w:contextualSpacing/>
    </w:pPr>
  </w:style>
  <w:style w:type="table" w:customStyle="1" w:styleId="11">
    <w:name w:val="Πλέγμα πίνακα1"/>
    <w:basedOn w:val="a1"/>
    <w:next w:val="a5"/>
    <w:rsid w:val="00263B3C"/>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Πλέγμα πίνακα3"/>
    <w:basedOn w:val="a1"/>
    <w:next w:val="a5"/>
    <w:rsid w:val="00597C84"/>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3">
    <w:name w:val="Χωρίς διάστιχο Char"/>
    <w:link w:val="a9"/>
    <w:uiPriority w:val="1"/>
    <w:locked/>
    <w:rsid w:val="00340E50"/>
    <w:rPr>
      <w:rFonts w:ascii="Times New Roman" w:eastAsiaTheme="minorEastAsia" w:hAnsi="Times New Roman" w:cs="Times New Roman"/>
      <w:lang w:eastAsia="el-GR"/>
    </w:rPr>
  </w:style>
  <w:style w:type="paragraph" w:styleId="a9">
    <w:name w:val="No Spacing"/>
    <w:link w:val="Char3"/>
    <w:uiPriority w:val="1"/>
    <w:qFormat/>
    <w:rsid w:val="00340E50"/>
    <w:pPr>
      <w:spacing w:after="0" w:line="240" w:lineRule="auto"/>
    </w:pPr>
    <w:rPr>
      <w:rFonts w:ascii="Times New Roman" w:eastAsiaTheme="minorEastAsia" w:hAnsi="Times New Roman" w:cs="Times New Roman"/>
      <w:lang w:eastAsia="el-GR"/>
    </w:rPr>
  </w:style>
  <w:style w:type="paragraph" w:customStyle="1" w:styleId="aa">
    <w:name w:val="Υπογραφή και εταιρεία"/>
    <w:basedOn w:val="ab"/>
    <w:next w:val="a"/>
    <w:rsid w:val="00340E50"/>
    <w:pPr>
      <w:keepNext/>
      <w:spacing w:line="240" w:lineRule="atLeast"/>
      <w:ind w:left="0"/>
    </w:pPr>
    <w:rPr>
      <w:rFonts w:ascii="Garamond" w:eastAsia="Times New Roman" w:hAnsi="Garamond" w:cs="Times New Roman"/>
      <w:kern w:val="18"/>
      <w:sz w:val="20"/>
      <w:szCs w:val="20"/>
      <w:lang w:eastAsia="en-US"/>
    </w:rPr>
  </w:style>
  <w:style w:type="paragraph" w:styleId="ab">
    <w:name w:val="Signature"/>
    <w:basedOn w:val="a"/>
    <w:link w:val="Char4"/>
    <w:uiPriority w:val="99"/>
    <w:semiHidden/>
    <w:unhideWhenUsed/>
    <w:rsid w:val="00340E50"/>
    <w:pPr>
      <w:spacing w:after="0" w:line="240" w:lineRule="auto"/>
      <w:ind w:left="4252"/>
    </w:pPr>
  </w:style>
  <w:style w:type="character" w:customStyle="1" w:styleId="Char4">
    <w:name w:val="Υπογραφή Char"/>
    <w:basedOn w:val="a0"/>
    <w:link w:val="ab"/>
    <w:uiPriority w:val="99"/>
    <w:semiHidden/>
    <w:rsid w:val="00340E50"/>
    <w:rPr>
      <w:rFonts w:eastAsiaTheme="minorEastAsia"/>
      <w:lang w:eastAsia="el-GR"/>
    </w:rPr>
  </w:style>
  <w:style w:type="table" w:customStyle="1" w:styleId="110">
    <w:name w:val="Πλέγμα πίνακα11"/>
    <w:basedOn w:val="a1"/>
    <w:next w:val="a5"/>
    <w:rsid w:val="00B700AA"/>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2">
    <w:name w:val="Παράγραφος λίστας Char"/>
    <w:basedOn w:val="a0"/>
    <w:link w:val="a8"/>
    <w:uiPriority w:val="34"/>
    <w:rsid w:val="004001DD"/>
    <w:rPr>
      <w:rFonts w:eastAsiaTheme="minorEastAsia"/>
      <w:lang w:eastAsia="el-GR"/>
    </w:rPr>
  </w:style>
  <w:style w:type="character" w:customStyle="1" w:styleId="tabletxt">
    <w:name w:val="tabletxt"/>
    <w:basedOn w:val="a0"/>
    <w:rsid w:val="004001DD"/>
  </w:style>
  <w:style w:type="character" w:customStyle="1" w:styleId="1Char">
    <w:name w:val="Επικεφαλίδα 1 Char"/>
    <w:basedOn w:val="a0"/>
    <w:link w:val="1"/>
    <w:rsid w:val="00972133"/>
    <w:rPr>
      <w:rFonts w:ascii="Arial" w:eastAsia="Times New Roman" w:hAnsi="Arial" w:cs="Arial"/>
      <w:b/>
      <w:bCs/>
      <w:kern w:val="32"/>
      <w:sz w:val="32"/>
      <w:szCs w:val="32"/>
      <w:lang w:eastAsia="el-GR"/>
    </w:rPr>
  </w:style>
  <w:style w:type="character" w:customStyle="1" w:styleId="2Char">
    <w:name w:val="Επικεφαλίδα 2 Char"/>
    <w:basedOn w:val="a0"/>
    <w:link w:val="2"/>
    <w:rsid w:val="00972133"/>
    <w:rPr>
      <w:rFonts w:ascii="Arial" w:eastAsia="Times New Roman" w:hAnsi="Arial" w:cs="Arial"/>
      <w:b/>
      <w:bCs/>
      <w:sz w:val="18"/>
      <w:szCs w:val="20"/>
      <w:lang w:eastAsia="el-GR"/>
    </w:rPr>
  </w:style>
  <w:style w:type="character" w:styleId="ac">
    <w:name w:val="page number"/>
    <w:basedOn w:val="a0"/>
    <w:rsid w:val="00972133"/>
  </w:style>
  <w:style w:type="paragraph" w:styleId="30">
    <w:name w:val="Body Text 3"/>
    <w:basedOn w:val="a"/>
    <w:link w:val="3Char"/>
    <w:rsid w:val="00972133"/>
    <w:pPr>
      <w:spacing w:after="120" w:line="240" w:lineRule="auto"/>
    </w:pPr>
    <w:rPr>
      <w:rFonts w:ascii="Times New Roman" w:eastAsia="Times New Roman" w:hAnsi="Times New Roman" w:cs="Times New Roman"/>
      <w:sz w:val="16"/>
      <w:szCs w:val="16"/>
    </w:rPr>
  </w:style>
  <w:style w:type="character" w:customStyle="1" w:styleId="3Char">
    <w:name w:val="Σώμα κείμενου 3 Char"/>
    <w:basedOn w:val="a0"/>
    <w:link w:val="30"/>
    <w:rsid w:val="00972133"/>
    <w:rPr>
      <w:rFonts w:ascii="Times New Roman" w:eastAsia="Times New Roman" w:hAnsi="Times New Roman" w:cs="Times New Roman"/>
      <w:sz w:val="16"/>
      <w:szCs w:val="16"/>
      <w:lang w:eastAsia="el-GR"/>
    </w:rPr>
  </w:style>
  <w:style w:type="paragraph" w:styleId="ad">
    <w:name w:val="macro"/>
    <w:link w:val="Char5"/>
    <w:semiHidden/>
    <w:rsid w:val="00972133"/>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Times New Roman"/>
      <w:sz w:val="20"/>
      <w:szCs w:val="20"/>
      <w:lang w:val="en-US" w:eastAsia="el-GR"/>
    </w:rPr>
  </w:style>
  <w:style w:type="character" w:customStyle="1" w:styleId="Char5">
    <w:name w:val="Κείμενο μακροεντολής Char"/>
    <w:basedOn w:val="a0"/>
    <w:link w:val="ad"/>
    <w:semiHidden/>
    <w:rsid w:val="00972133"/>
    <w:rPr>
      <w:rFonts w:ascii="Courier New" w:eastAsia="Times New Roman" w:hAnsi="Courier New" w:cs="Times New Roman"/>
      <w:sz w:val="20"/>
      <w:szCs w:val="20"/>
      <w:lang w:val="en-US" w:eastAsia="el-GR"/>
    </w:rPr>
  </w:style>
  <w:style w:type="paragraph" w:customStyle="1" w:styleId="Informal1">
    <w:name w:val="Informal1"/>
    <w:basedOn w:val="a"/>
    <w:rsid w:val="00972133"/>
    <w:pPr>
      <w:spacing w:before="60" w:after="60" w:line="240" w:lineRule="auto"/>
    </w:pPr>
    <w:rPr>
      <w:rFonts w:ascii="Times New Roman" w:eastAsia="Times New Roman" w:hAnsi="Times New Roman" w:cs="Times New Roman"/>
      <w:sz w:val="24"/>
      <w:szCs w:val="20"/>
      <w:lang w:val="en-US"/>
    </w:rPr>
  </w:style>
  <w:style w:type="paragraph" w:styleId="21">
    <w:name w:val="Body Text Indent 2"/>
    <w:basedOn w:val="a"/>
    <w:link w:val="2Char0"/>
    <w:uiPriority w:val="99"/>
    <w:rsid w:val="00972133"/>
    <w:pPr>
      <w:spacing w:after="120" w:line="480" w:lineRule="auto"/>
      <w:ind w:left="283"/>
    </w:pPr>
    <w:rPr>
      <w:rFonts w:ascii="Times New Roman" w:eastAsia="Times New Roman" w:hAnsi="Times New Roman" w:cs="Times New Roman"/>
      <w:sz w:val="20"/>
      <w:szCs w:val="20"/>
    </w:rPr>
  </w:style>
  <w:style w:type="character" w:customStyle="1" w:styleId="2Char0">
    <w:name w:val="Σώμα κείμενου με εσοχή 2 Char"/>
    <w:basedOn w:val="a0"/>
    <w:link w:val="21"/>
    <w:uiPriority w:val="99"/>
    <w:rsid w:val="00972133"/>
    <w:rPr>
      <w:rFonts w:ascii="Times New Roman" w:eastAsia="Times New Roman" w:hAnsi="Times New Roman" w:cs="Times New Roman"/>
      <w:sz w:val="20"/>
      <w:szCs w:val="20"/>
      <w:lang w:eastAsia="el-GR"/>
    </w:rPr>
  </w:style>
  <w:style w:type="paragraph" w:styleId="ae">
    <w:name w:val="Body Text Indent"/>
    <w:basedOn w:val="a"/>
    <w:link w:val="Char6"/>
    <w:uiPriority w:val="99"/>
    <w:rsid w:val="00972133"/>
    <w:pPr>
      <w:spacing w:after="120" w:line="240" w:lineRule="auto"/>
      <w:ind w:left="283"/>
    </w:pPr>
    <w:rPr>
      <w:rFonts w:ascii="Times New Roman" w:eastAsia="Times New Roman" w:hAnsi="Times New Roman" w:cs="Times New Roman"/>
      <w:sz w:val="20"/>
      <w:szCs w:val="20"/>
    </w:rPr>
  </w:style>
  <w:style w:type="character" w:customStyle="1" w:styleId="Char6">
    <w:name w:val="Σώμα κείμενου με εσοχή Char"/>
    <w:basedOn w:val="a0"/>
    <w:link w:val="ae"/>
    <w:uiPriority w:val="99"/>
    <w:rsid w:val="00972133"/>
    <w:rPr>
      <w:rFonts w:ascii="Times New Roman" w:eastAsia="Times New Roman" w:hAnsi="Times New Roman" w:cs="Times New Roman"/>
      <w:sz w:val="20"/>
      <w:szCs w:val="20"/>
      <w:lang w:eastAsia="el-GR"/>
    </w:rPr>
  </w:style>
  <w:style w:type="paragraph" w:styleId="af">
    <w:name w:val="Plain Text"/>
    <w:basedOn w:val="a"/>
    <w:link w:val="Char7"/>
    <w:uiPriority w:val="99"/>
    <w:unhideWhenUsed/>
    <w:rsid w:val="00972133"/>
    <w:pPr>
      <w:spacing w:after="0" w:line="240" w:lineRule="auto"/>
    </w:pPr>
    <w:rPr>
      <w:rFonts w:ascii="Consolas" w:eastAsia="Calibri" w:hAnsi="Consolas" w:cs="Times New Roman"/>
      <w:sz w:val="21"/>
      <w:szCs w:val="21"/>
      <w:lang w:eastAsia="en-US"/>
    </w:rPr>
  </w:style>
  <w:style w:type="character" w:customStyle="1" w:styleId="Char7">
    <w:name w:val="Απλό κείμενο Char"/>
    <w:basedOn w:val="a0"/>
    <w:link w:val="af"/>
    <w:uiPriority w:val="99"/>
    <w:rsid w:val="00972133"/>
    <w:rPr>
      <w:rFonts w:ascii="Consolas" w:eastAsia="Calibri" w:hAnsi="Consolas" w:cs="Times New Roman"/>
      <w:sz w:val="21"/>
      <w:szCs w:val="21"/>
    </w:rPr>
  </w:style>
  <w:style w:type="paragraph" w:styleId="Web">
    <w:name w:val="Normal (Web)"/>
    <w:basedOn w:val="a"/>
    <w:uiPriority w:val="99"/>
    <w:unhideWhenUsed/>
    <w:rsid w:val="00972133"/>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12">
    <w:name w:val="Χωρίς λίστα1"/>
    <w:next w:val="a2"/>
    <w:uiPriority w:val="99"/>
    <w:semiHidden/>
    <w:unhideWhenUsed/>
    <w:rsid w:val="00972133"/>
  </w:style>
  <w:style w:type="paragraph" w:customStyle="1" w:styleId="13">
    <w:name w:val="Επιστολόχαρτο1"/>
    <w:basedOn w:val="a"/>
    <w:uiPriority w:val="99"/>
    <w:rsid w:val="00972133"/>
    <w:pPr>
      <w:spacing w:after="0" w:line="240" w:lineRule="auto"/>
    </w:pPr>
    <w:rPr>
      <w:rFonts w:ascii="Cf Garamond" w:eastAsia="Times New Roman" w:hAnsi="Cf Garamond" w:cs="Times New Roman"/>
      <w:lang w:eastAsia="en-US"/>
    </w:rPr>
  </w:style>
  <w:style w:type="paragraph" w:styleId="af0">
    <w:name w:val="Body Text"/>
    <w:basedOn w:val="a"/>
    <w:link w:val="Char8"/>
    <w:uiPriority w:val="99"/>
    <w:unhideWhenUsed/>
    <w:rsid w:val="00972133"/>
    <w:pPr>
      <w:spacing w:after="120" w:line="240" w:lineRule="auto"/>
    </w:pPr>
    <w:rPr>
      <w:rFonts w:ascii="Times New Roman" w:eastAsia="Times New Roman" w:hAnsi="Times New Roman" w:cs="Times New Roman"/>
      <w:sz w:val="24"/>
      <w:szCs w:val="24"/>
    </w:rPr>
  </w:style>
  <w:style w:type="character" w:customStyle="1" w:styleId="Char8">
    <w:name w:val="Σώμα κειμένου Char"/>
    <w:basedOn w:val="a0"/>
    <w:link w:val="af0"/>
    <w:uiPriority w:val="99"/>
    <w:rsid w:val="00972133"/>
    <w:rPr>
      <w:rFonts w:ascii="Times New Roman" w:eastAsia="Times New Roman" w:hAnsi="Times New Roman" w:cs="Times New Roman"/>
      <w:sz w:val="24"/>
      <w:szCs w:val="24"/>
      <w:lang w:eastAsia="el-GR"/>
    </w:rPr>
  </w:style>
  <w:style w:type="character" w:customStyle="1" w:styleId="oradatatext">
    <w:name w:val="oradatatext"/>
    <w:basedOn w:val="a0"/>
    <w:rsid w:val="00972133"/>
  </w:style>
  <w:style w:type="character" w:customStyle="1" w:styleId="x2">
    <w:name w:val="x2"/>
    <w:basedOn w:val="a0"/>
    <w:rsid w:val="00972133"/>
  </w:style>
  <w:style w:type="paragraph" w:customStyle="1" w:styleId="Default">
    <w:name w:val="Default"/>
    <w:rsid w:val="00972133"/>
    <w:pPr>
      <w:autoSpaceDE w:val="0"/>
      <w:autoSpaceDN w:val="0"/>
      <w:adjustRightInd w:val="0"/>
      <w:spacing w:after="0" w:line="240" w:lineRule="auto"/>
    </w:pPr>
    <w:rPr>
      <w:rFonts w:ascii="Times New Roman" w:eastAsia="SimSun" w:hAnsi="Times New Roman" w:cs="Times New Roman"/>
      <w:color w:val="000000"/>
      <w:sz w:val="24"/>
      <w:szCs w:val="24"/>
      <w:lang w:eastAsia="zh-CN"/>
    </w:rPr>
  </w:style>
  <w:style w:type="paragraph" w:styleId="af1">
    <w:name w:val="Document Map"/>
    <w:basedOn w:val="a"/>
    <w:link w:val="Char9"/>
    <w:uiPriority w:val="99"/>
    <w:semiHidden/>
    <w:unhideWhenUsed/>
    <w:rsid w:val="00972133"/>
    <w:pPr>
      <w:spacing w:after="0" w:line="240" w:lineRule="auto"/>
    </w:pPr>
    <w:rPr>
      <w:rFonts w:ascii="Tahoma" w:eastAsia="Times New Roman" w:hAnsi="Tahoma" w:cs="Tahoma"/>
      <w:sz w:val="16"/>
      <w:szCs w:val="16"/>
    </w:rPr>
  </w:style>
  <w:style w:type="character" w:customStyle="1" w:styleId="Char9">
    <w:name w:val="Χάρτης εγγράφου Char"/>
    <w:basedOn w:val="a0"/>
    <w:link w:val="af1"/>
    <w:uiPriority w:val="99"/>
    <w:semiHidden/>
    <w:rsid w:val="00972133"/>
    <w:rPr>
      <w:rFonts w:ascii="Tahoma" w:eastAsia="Times New Roman" w:hAnsi="Tahoma" w:cs="Tahoma"/>
      <w:sz w:val="16"/>
      <w:szCs w:val="16"/>
      <w:lang w:eastAsia="el-GR"/>
    </w:rPr>
  </w:style>
  <w:style w:type="character" w:customStyle="1" w:styleId="xc">
    <w:name w:val="xc"/>
    <w:basedOn w:val="a0"/>
    <w:rsid w:val="00972133"/>
  </w:style>
  <w:style w:type="character" w:styleId="-0">
    <w:name w:val="FollowedHyperlink"/>
    <w:basedOn w:val="a0"/>
    <w:uiPriority w:val="99"/>
    <w:semiHidden/>
    <w:unhideWhenUsed/>
    <w:rsid w:val="00972133"/>
    <w:rPr>
      <w:color w:val="954F72"/>
      <w:u w:val="single"/>
    </w:rPr>
  </w:style>
  <w:style w:type="paragraph" w:customStyle="1" w:styleId="msonormal0">
    <w:name w:val="msonormal"/>
    <w:basedOn w:val="a"/>
    <w:rsid w:val="009721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a"/>
    <w:rsid w:val="00972133"/>
    <w:pPr>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66">
    <w:name w:val="xl66"/>
    <w:basedOn w:val="a"/>
    <w:rsid w:val="00972133"/>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67">
    <w:name w:val="xl67"/>
    <w:basedOn w:val="a"/>
    <w:rsid w:val="00972133"/>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68">
    <w:name w:val="xl68"/>
    <w:basedOn w:val="a"/>
    <w:rsid w:val="00972133"/>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69">
    <w:name w:val="xl69"/>
    <w:basedOn w:val="a"/>
    <w:rsid w:val="00972133"/>
    <w:pPr>
      <w:pBdr>
        <w:top w:val="single" w:sz="4" w:space="0" w:color="auto"/>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70">
    <w:name w:val="xl70"/>
    <w:basedOn w:val="a"/>
    <w:rsid w:val="00972133"/>
    <w:pPr>
      <w:pBdr>
        <w:top w:val="single" w:sz="4" w:space="0" w:color="auto"/>
        <w:left w:val="single" w:sz="4" w:space="0" w:color="auto"/>
        <w:bottom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71">
    <w:name w:val="xl71"/>
    <w:basedOn w:val="a"/>
    <w:rsid w:val="00972133"/>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72">
    <w:name w:val="xl72"/>
    <w:basedOn w:val="a"/>
    <w:rsid w:val="00972133"/>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Arial Narrow" w:eastAsia="Times New Roman" w:hAnsi="Arial Narrow" w:cs="Times New Roman"/>
      <w:b/>
      <w:bCs/>
      <w:color w:val="FF0000"/>
      <w:sz w:val="20"/>
      <w:szCs w:val="20"/>
    </w:rPr>
  </w:style>
  <w:style w:type="paragraph" w:customStyle="1" w:styleId="xl73">
    <w:name w:val="xl73"/>
    <w:basedOn w:val="a"/>
    <w:rsid w:val="00972133"/>
    <w:pPr>
      <w:pBdr>
        <w:top w:val="single" w:sz="4" w:space="0" w:color="auto"/>
        <w:left w:val="single" w:sz="4" w:space="0" w:color="auto"/>
        <w:bottom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74">
    <w:name w:val="xl74"/>
    <w:basedOn w:val="a"/>
    <w:rsid w:val="00972133"/>
    <w:pPr>
      <w:pBdr>
        <w:top w:val="single" w:sz="4" w:space="0" w:color="auto"/>
        <w:left w:val="single" w:sz="4" w:space="0" w:color="auto"/>
        <w:bottom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Arial Narrow" w:eastAsia="Times New Roman" w:hAnsi="Arial Narrow" w:cs="Times New Roman"/>
      <w:b/>
      <w:bCs/>
      <w:color w:val="FF0000"/>
      <w:sz w:val="20"/>
      <w:szCs w:val="20"/>
    </w:rPr>
  </w:style>
  <w:style w:type="paragraph" w:customStyle="1" w:styleId="xl75">
    <w:name w:val="xl75"/>
    <w:basedOn w:val="a"/>
    <w:rsid w:val="00972133"/>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76">
    <w:name w:val="xl76"/>
    <w:basedOn w:val="a"/>
    <w:rsid w:val="00972133"/>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77">
    <w:name w:val="xl77"/>
    <w:basedOn w:val="a"/>
    <w:rsid w:val="00972133"/>
    <w:pPr>
      <w:pBdr>
        <w:top w:val="single" w:sz="4" w:space="0" w:color="auto"/>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78">
    <w:name w:val="xl78"/>
    <w:basedOn w:val="a"/>
    <w:rsid w:val="0097213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79">
    <w:name w:val="xl79"/>
    <w:basedOn w:val="a"/>
    <w:rsid w:val="0097213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b/>
      <w:bCs/>
      <w:sz w:val="24"/>
      <w:szCs w:val="24"/>
    </w:rPr>
  </w:style>
  <w:style w:type="paragraph" w:customStyle="1" w:styleId="xl80">
    <w:name w:val="xl80"/>
    <w:basedOn w:val="a"/>
    <w:rsid w:val="0097213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libri" w:eastAsia="Times New Roman" w:hAnsi="Calibri" w:cs="Calibri"/>
      <w:b/>
      <w:bCs/>
      <w:i/>
      <w:iCs/>
      <w:color w:val="2F75B5"/>
      <w:sz w:val="24"/>
      <w:szCs w:val="24"/>
    </w:rPr>
  </w:style>
  <w:style w:type="paragraph" w:customStyle="1" w:styleId="xl81">
    <w:name w:val="xl81"/>
    <w:basedOn w:val="a"/>
    <w:rsid w:val="00972133"/>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972133"/>
    <w:pPr>
      <w:shd w:val="clear" w:color="000000" w:fill="D6DCE4"/>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83">
    <w:name w:val="xl83"/>
    <w:basedOn w:val="a"/>
    <w:rsid w:val="0097213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84">
    <w:name w:val="xl84"/>
    <w:basedOn w:val="a"/>
    <w:rsid w:val="00972133"/>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line="240" w:lineRule="auto"/>
      <w:jc w:val="center"/>
      <w:textAlignment w:val="center"/>
    </w:pPr>
    <w:rPr>
      <w:rFonts w:ascii="Arial Narrow" w:eastAsia="Times New Roman" w:hAnsi="Arial Narrow" w:cs="Times New Roman"/>
      <w:b/>
      <w:bCs/>
      <w:color w:val="FFFFFF"/>
      <w:sz w:val="20"/>
      <w:szCs w:val="20"/>
    </w:rPr>
  </w:style>
  <w:style w:type="paragraph" w:customStyle="1" w:styleId="xl85">
    <w:name w:val="xl85"/>
    <w:basedOn w:val="a"/>
    <w:rsid w:val="00972133"/>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line="240" w:lineRule="auto"/>
      <w:jc w:val="center"/>
      <w:textAlignment w:val="center"/>
    </w:pPr>
    <w:rPr>
      <w:rFonts w:ascii="Arial Narrow" w:eastAsia="Times New Roman" w:hAnsi="Arial Narrow" w:cs="Times New Roman"/>
      <w:b/>
      <w:bCs/>
      <w:color w:val="FFFFFF"/>
      <w:sz w:val="20"/>
      <w:szCs w:val="20"/>
    </w:rPr>
  </w:style>
  <w:style w:type="paragraph" w:customStyle="1" w:styleId="xl86">
    <w:name w:val="xl86"/>
    <w:basedOn w:val="a"/>
    <w:rsid w:val="00972133"/>
    <w:pPr>
      <w:spacing w:before="100" w:beforeAutospacing="1" w:after="100" w:afterAutospacing="1" w:line="240" w:lineRule="auto"/>
      <w:jc w:val="center"/>
      <w:textAlignment w:val="center"/>
    </w:pPr>
    <w:rPr>
      <w:rFonts w:ascii="Arial Narrow" w:eastAsia="Times New Roman" w:hAnsi="Arial Narrow" w:cs="Times New Roman"/>
      <w:sz w:val="20"/>
      <w:szCs w:val="20"/>
    </w:rPr>
  </w:style>
  <w:style w:type="paragraph" w:customStyle="1" w:styleId="xl87">
    <w:name w:val="xl87"/>
    <w:basedOn w:val="a"/>
    <w:rsid w:val="00972133"/>
    <w:pPr>
      <w:spacing w:before="100" w:beforeAutospacing="1" w:after="100" w:afterAutospacing="1" w:line="240" w:lineRule="auto"/>
      <w:jc w:val="center"/>
      <w:textAlignment w:val="center"/>
    </w:pPr>
    <w:rPr>
      <w:rFonts w:ascii="Arial Narrow" w:eastAsia="Times New Roman" w:hAnsi="Arial Narrow" w:cs="Times New Roman"/>
      <w:sz w:val="20"/>
      <w:szCs w:val="20"/>
    </w:rPr>
  </w:style>
  <w:style w:type="paragraph" w:customStyle="1" w:styleId="xl88">
    <w:name w:val="xl88"/>
    <w:basedOn w:val="a"/>
    <w:rsid w:val="00972133"/>
    <w:pPr>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89">
    <w:name w:val="xl89"/>
    <w:basedOn w:val="a"/>
    <w:rsid w:val="0097213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90">
    <w:name w:val="xl90"/>
    <w:basedOn w:val="a"/>
    <w:rsid w:val="00972133"/>
    <w:pPr>
      <w:pBdr>
        <w:top w:val="single" w:sz="4" w:space="0" w:color="auto"/>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91">
    <w:name w:val="xl91"/>
    <w:basedOn w:val="a"/>
    <w:rsid w:val="00972133"/>
    <w:pPr>
      <w:pBdr>
        <w:top w:val="single" w:sz="4" w:space="0" w:color="auto"/>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92">
    <w:name w:val="xl92"/>
    <w:basedOn w:val="a"/>
    <w:rsid w:val="00972133"/>
    <w:pPr>
      <w:pBdr>
        <w:top w:val="single" w:sz="4" w:space="0" w:color="auto"/>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Arial Narrow" w:eastAsia="Times New Roman" w:hAnsi="Arial Narrow" w:cs="Times New Roman"/>
      <w:color w:val="FF0000"/>
      <w:sz w:val="20"/>
      <w:szCs w:val="20"/>
    </w:rPr>
  </w:style>
  <w:style w:type="paragraph" w:customStyle="1" w:styleId="xl93">
    <w:name w:val="xl93"/>
    <w:basedOn w:val="a"/>
    <w:rsid w:val="00972133"/>
    <w:pPr>
      <w:pBdr>
        <w:top w:val="single" w:sz="4" w:space="0" w:color="auto"/>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Arial Narrow" w:eastAsia="Times New Roman" w:hAnsi="Arial Narrow" w:cs="Times New Roman"/>
      <w:sz w:val="20"/>
      <w:szCs w:val="20"/>
    </w:rPr>
  </w:style>
  <w:style w:type="paragraph" w:customStyle="1" w:styleId="xl94">
    <w:name w:val="xl94"/>
    <w:basedOn w:val="a"/>
    <w:rsid w:val="00972133"/>
    <w:pPr>
      <w:pBdr>
        <w:top w:val="single" w:sz="4" w:space="0" w:color="auto"/>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Arial Narrow" w:eastAsia="Times New Roman" w:hAnsi="Arial Narrow" w:cs="Times New Roman"/>
      <w:sz w:val="20"/>
      <w:szCs w:val="20"/>
    </w:rPr>
  </w:style>
  <w:style w:type="paragraph" w:customStyle="1" w:styleId="xl95">
    <w:name w:val="xl95"/>
    <w:basedOn w:val="a"/>
    <w:rsid w:val="00972133"/>
    <w:pPr>
      <w:pBdr>
        <w:top w:val="single" w:sz="4" w:space="0" w:color="auto"/>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Arial Narrow" w:eastAsia="Times New Roman" w:hAnsi="Arial Narrow" w:cs="Times New Roman"/>
      <w:color w:val="FF0000"/>
      <w:sz w:val="20"/>
      <w:szCs w:val="20"/>
    </w:rPr>
  </w:style>
  <w:style w:type="paragraph" w:customStyle="1" w:styleId="xl96">
    <w:name w:val="xl96"/>
    <w:basedOn w:val="a"/>
    <w:rsid w:val="00972133"/>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Arial Narrow" w:eastAsia="Times New Roman" w:hAnsi="Arial Narrow" w:cs="Times New Roman"/>
      <w:b/>
      <w:bCs/>
      <w:sz w:val="20"/>
      <w:szCs w:val="20"/>
    </w:rPr>
  </w:style>
  <w:style w:type="paragraph" w:customStyle="1" w:styleId="xl97">
    <w:name w:val="xl97"/>
    <w:basedOn w:val="a"/>
    <w:rsid w:val="00972133"/>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Arial Narrow" w:eastAsia="Times New Roman" w:hAnsi="Arial Narrow" w:cs="Times New Roman"/>
      <w:sz w:val="20"/>
      <w:szCs w:val="20"/>
    </w:rPr>
  </w:style>
  <w:style w:type="paragraph" w:customStyle="1" w:styleId="xl98">
    <w:name w:val="xl98"/>
    <w:basedOn w:val="a"/>
    <w:rsid w:val="00972133"/>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Arial Narrow" w:eastAsia="Times New Roman" w:hAnsi="Arial Narrow" w:cs="Times New Roman"/>
      <w:sz w:val="20"/>
      <w:szCs w:val="20"/>
    </w:rPr>
  </w:style>
  <w:style w:type="paragraph" w:customStyle="1" w:styleId="xl99">
    <w:name w:val="xl99"/>
    <w:basedOn w:val="a"/>
    <w:rsid w:val="00972133"/>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Arial Narrow" w:eastAsia="Times New Roman" w:hAnsi="Arial Narrow" w:cs="Times New Roman"/>
      <w:i/>
      <w:iCs/>
      <w:sz w:val="20"/>
      <w:szCs w:val="20"/>
    </w:rPr>
  </w:style>
  <w:style w:type="table" w:customStyle="1" w:styleId="4">
    <w:name w:val="Πλέγμα πίνακα4"/>
    <w:basedOn w:val="a1"/>
    <w:next w:val="a5"/>
    <w:uiPriority w:val="59"/>
    <w:rsid w:val="005105F9"/>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
    <w:name w:val="Χωρίς λίστα2"/>
    <w:next w:val="a2"/>
    <w:uiPriority w:val="99"/>
    <w:semiHidden/>
    <w:unhideWhenUsed/>
    <w:rsid w:val="005105F9"/>
  </w:style>
  <w:style w:type="paragraph" w:customStyle="1" w:styleId="font5">
    <w:name w:val="font5"/>
    <w:basedOn w:val="a"/>
    <w:rsid w:val="00960E7B"/>
    <w:pPr>
      <w:spacing w:before="100" w:beforeAutospacing="1" w:after="100" w:afterAutospacing="1" w:line="240" w:lineRule="auto"/>
    </w:pPr>
    <w:rPr>
      <w:rFonts w:ascii="Calibri" w:eastAsia="Times New Roman" w:hAnsi="Calibri" w:cs="Calibri"/>
      <w:color w:val="0F1111"/>
      <w:sz w:val="16"/>
      <w:szCs w:val="16"/>
    </w:rPr>
  </w:style>
  <w:style w:type="paragraph" w:customStyle="1" w:styleId="xl111">
    <w:name w:val="xl111"/>
    <w:basedOn w:val="a"/>
    <w:rsid w:val="00960E7B"/>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112">
    <w:name w:val="xl112"/>
    <w:basedOn w:val="a"/>
    <w:rsid w:val="00960E7B"/>
    <w:pP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113">
    <w:name w:val="xl113"/>
    <w:basedOn w:val="a"/>
    <w:rsid w:val="00960E7B"/>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14">
    <w:name w:val="xl114"/>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15">
    <w:name w:val="xl115"/>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16">
    <w:name w:val="xl116"/>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17">
    <w:name w:val="xl117"/>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18">
    <w:name w:val="xl118"/>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119">
    <w:name w:val="xl119"/>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20">
    <w:name w:val="xl120"/>
    <w:basedOn w:val="a"/>
    <w:rsid w:val="00960E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21">
    <w:name w:val="xl121"/>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22">
    <w:name w:val="xl122"/>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3">
    <w:name w:val="xl123"/>
    <w:basedOn w:val="a"/>
    <w:rsid w:val="00960E7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24">
    <w:name w:val="xl124"/>
    <w:basedOn w:val="a"/>
    <w:rsid w:val="00960E7B"/>
    <w:pP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25">
    <w:name w:val="xl125"/>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color w:val="FF0000"/>
      <w:sz w:val="20"/>
      <w:szCs w:val="20"/>
    </w:rPr>
  </w:style>
  <w:style w:type="paragraph" w:customStyle="1" w:styleId="xl126">
    <w:name w:val="xl126"/>
    <w:basedOn w:val="a"/>
    <w:rsid w:val="00960E7B"/>
    <w:pPr>
      <w:spacing w:before="100" w:beforeAutospacing="1" w:after="100" w:afterAutospacing="1" w:line="240" w:lineRule="auto"/>
    </w:pPr>
    <w:rPr>
      <w:rFonts w:ascii="Times New Roman" w:eastAsia="Times New Roman" w:hAnsi="Times New Roman" w:cs="Times New Roman"/>
      <w:i/>
      <w:iCs/>
      <w:sz w:val="24"/>
      <w:szCs w:val="24"/>
    </w:rPr>
  </w:style>
  <w:style w:type="paragraph" w:customStyle="1" w:styleId="xl127">
    <w:name w:val="xl127"/>
    <w:basedOn w:val="a"/>
    <w:rsid w:val="00960E7B"/>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28">
    <w:name w:val="xl128"/>
    <w:basedOn w:val="a"/>
    <w:rsid w:val="00960E7B"/>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29">
    <w:name w:val="xl129"/>
    <w:basedOn w:val="a"/>
    <w:rsid w:val="00960E7B"/>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30">
    <w:name w:val="xl130"/>
    <w:basedOn w:val="a"/>
    <w:rsid w:val="00960E7B"/>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31">
    <w:name w:val="xl131"/>
    <w:basedOn w:val="a"/>
    <w:rsid w:val="00960E7B"/>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32">
    <w:name w:val="xl132"/>
    <w:basedOn w:val="a"/>
    <w:rsid w:val="00960E7B"/>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33">
    <w:name w:val="xl133"/>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34">
    <w:name w:val="xl134"/>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35">
    <w:name w:val="xl135"/>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16"/>
      <w:szCs w:val="16"/>
    </w:rPr>
  </w:style>
  <w:style w:type="paragraph" w:customStyle="1" w:styleId="xl136">
    <w:name w:val="xl136"/>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37">
    <w:name w:val="xl137"/>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38">
    <w:name w:val="xl138"/>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39">
    <w:name w:val="xl139"/>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0">
    <w:name w:val="xl140"/>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41">
    <w:name w:val="xl141"/>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16"/>
      <w:szCs w:val="16"/>
    </w:rPr>
  </w:style>
  <w:style w:type="paragraph" w:customStyle="1" w:styleId="xl142">
    <w:name w:val="xl142"/>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43">
    <w:name w:val="xl143"/>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44">
    <w:name w:val="xl144"/>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5">
    <w:name w:val="xl145"/>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6">
    <w:name w:val="xl146"/>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7">
    <w:name w:val="xl147"/>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8">
    <w:name w:val="xl148"/>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49">
    <w:name w:val="xl149"/>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00000"/>
      <w:sz w:val="16"/>
      <w:szCs w:val="16"/>
    </w:rPr>
  </w:style>
  <w:style w:type="paragraph" w:customStyle="1" w:styleId="xl150">
    <w:name w:val="xl150"/>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6"/>
      <w:szCs w:val="16"/>
    </w:rPr>
  </w:style>
  <w:style w:type="paragraph" w:customStyle="1" w:styleId="xl151">
    <w:name w:val="xl151"/>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6"/>
      <w:szCs w:val="16"/>
    </w:rPr>
  </w:style>
  <w:style w:type="paragraph" w:customStyle="1" w:styleId="xl152">
    <w:name w:val="xl152"/>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153">
    <w:name w:val="xl153"/>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154">
    <w:name w:val="xl154"/>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155">
    <w:name w:val="xl155"/>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56">
    <w:name w:val="xl156"/>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57">
    <w:name w:val="xl157"/>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212529"/>
      <w:sz w:val="16"/>
      <w:szCs w:val="16"/>
    </w:rPr>
  </w:style>
  <w:style w:type="paragraph" w:customStyle="1" w:styleId="xl158">
    <w:name w:val="xl158"/>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212529"/>
      <w:sz w:val="16"/>
      <w:szCs w:val="16"/>
    </w:rPr>
  </w:style>
  <w:style w:type="paragraph" w:customStyle="1" w:styleId="xl159">
    <w:name w:val="xl159"/>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212529"/>
      <w:sz w:val="16"/>
      <w:szCs w:val="16"/>
    </w:rPr>
  </w:style>
  <w:style w:type="paragraph" w:customStyle="1" w:styleId="xl160">
    <w:name w:val="xl160"/>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212529"/>
      <w:sz w:val="16"/>
      <w:szCs w:val="16"/>
    </w:rPr>
  </w:style>
  <w:style w:type="paragraph" w:customStyle="1" w:styleId="xl161">
    <w:name w:val="xl161"/>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62">
    <w:name w:val="xl162"/>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63">
    <w:name w:val="xl163"/>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16"/>
      <w:szCs w:val="16"/>
    </w:rPr>
  </w:style>
  <w:style w:type="paragraph" w:customStyle="1" w:styleId="xl164">
    <w:name w:val="xl164"/>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65">
    <w:name w:val="xl165"/>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66">
    <w:name w:val="xl166"/>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67">
    <w:name w:val="xl167"/>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68">
    <w:name w:val="xl168"/>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69">
    <w:name w:val="xl169"/>
    <w:basedOn w:val="a"/>
    <w:rsid w:val="00960E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i/>
      <w:iCs/>
      <w:sz w:val="16"/>
      <w:szCs w:val="16"/>
    </w:rPr>
  </w:style>
  <w:style w:type="paragraph" w:customStyle="1" w:styleId="xl170">
    <w:name w:val="xl170"/>
    <w:basedOn w:val="a"/>
    <w:rsid w:val="00960E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71">
    <w:name w:val="xl171"/>
    <w:basedOn w:val="a"/>
    <w:rsid w:val="00960E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72">
    <w:name w:val="xl172"/>
    <w:basedOn w:val="a"/>
    <w:rsid w:val="00960E7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73">
    <w:name w:val="xl173"/>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74">
    <w:name w:val="xl174"/>
    <w:basedOn w:val="a"/>
    <w:rsid w:val="00960E7B"/>
    <w:pPr>
      <w:pBdr>
        <w:top w:val="single" w:sz="4" w:space="0" w:color="auto"/>
        <w:left w:val="single" w:sz="4" w:space="0" w:color="auto"/>
        <w:bottom w:val="single" w:sz="4" w:space="0" w:color="auto"/>
        <w:right w:val="single" w:sz="4" w:space="0" w:color="auto"/>
      </w:pBdr>
      <w:shd w:val="clear" w:color="000000" w:fill="E7E6E6"/>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75">
    <w:name w:val="xl175"/>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16"/>
      <w:szCs w:val="16"/>
    </w:rPr>
  </w:style>
  <w:style w:type="paragraph" w:customStyle="1" w:styleId="xl176">
    <w:name w:val="xl176"/>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77">
    <w:name w:val="xl177"/>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F1111"/>
      <w:sz w:val="16"/>
      <w:szCs w:val="16"/>
    </w:rPr>
  </w:style>
  <w:style w:type="paragraph" w:customStyle="1" w:styleId="xl178">
    <w:name w:val="xl178"/>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F1111"/>
      <w:sz w:val="16"/>
      <w:szCs w:val="16"/>
    </w:rPr>
  </w:style>
  <w:style w:type="paragraph" w:customStyle="1" w:styleId="xl179">
    <w:name w:val="xl179"/>
    <w:basedOn w:val="a"/>
    <w:rsid w:val="00960E7B"/>
    <w:pPr>
      <w:pBdr>
        <w:top w:val="single" w:sz="4" w:space="0" w:color="auto"/>
        <w:left w:val="single" w:sz="4" w:space="0" w:color="auto"/>
        <w:bottom w:val="single" w:sz="4" w:space="0" w:color="auto"/>
        <w:right w:val="single" w:sz="4" w:space="0" w:color="auto"/>
      </w:pBdr>
      <w:shd w:val="clear" w:color="000000" w:fill="D5C3D2"/>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80">
    <w:name w:val="xl180"/>
    <w:basedOn w:val="a"/>
    <w:rsid w:val="00960E7B"/>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81">
    <w:name w:val="xl181"/>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F1111"/>
      <w:sz w:val="16"/>
      <w:szCs w:val="16"/>
    </w:rPr>
  </w:style>
  <w:style w:type="paragraph" w:customStyle="1" w:styleId="xl182">
    <w:name w:val="xl182"/>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F1111"/>
      <w:sz w:val="16"/>
      <w:szCs w:val="16"/>
    </w:rPr>
  </w:style>
  <w:style w:type="paragraph" w:customStyle="1" w:styleId="xl183">
    <w:name w:val="xl183"/>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333333"/>
      <w:sz w:val="16"/>
      <w:szCs w:val="16"/>
    </w:rPr>
  </w:style>
  <w:style w:type="paragraph" w:customStyle="1" w:styleId="xl184">
    <w:name w:val="xl184"/>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85">
    <w:name w:val="xl185"/>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i/>
      <w:iCs/>
      <w:sz w:val="16"/>
      <w:szCs w:val="16"/>
    </w:rPr>
  </w:style>
  <w:style w:type="paragraph" w:customStyle="1" w:styleId="xl186">
    <w:name w:val="xl186"/>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87">
    <w:name w:val="xl187"/>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b/>
      <w:bCs/>
      <w:color w:val="0F1111"/>
      <w:sz w:val="16"/>
      <w:szCs w:val="16"/>
    </w:rPr>
  </w:style>
  <w:style w:type="paragraph" w:customStyle="1" w:styleId="xl188">
    <w:name w:val="xl188"/>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89">
    <w:name w:val="xl189"/>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90">
    <w:name w:val="xl190"/>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91">
    <w:name w:val="xl191"/>
    <w:basedOn w:val="a"/>
    <w:rsid w:val="00960E7B"/>
    <w:pPr>
      <w:pBdr>
        <w:top w:val="single" w:sz="4" w:space="0" w:color="auto"/>
        <w:left w:val="single" w:sz="4" w:space="0" w:color="auto"/>
        <w:bottom w:val="single" w:sz="4" w:space="0" w:color="auto"/>
        <w:right w:val="single" w:sz="4" w:space="0" w:color="auto"/>
      </w:pBdr>
      <w:shd w:val="clear" w:color="000000" w:fill="F9F8D0"/>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92">
    <w:name w:val="xl192"/>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93">
    <w:name w:val="xl193"/>
    <w:basedOn w:val="a"/>
    <w:rsid w:val="00960E7B"/>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94">
    <w:name w:val="xl194"/>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16"/>
      <w:szCs w:val="16"/>
    </w:rPr>
  </w:style>
  <w:style w:type="paragraph" w:customStyle="1" w:styleId="xl195">
    <w:name w:val="xl195"/>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96">
    <w:name w:val="xl196"/>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97">
    <w:name w:val="xl197"/>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198">
    <w:name w:val="xl198"/>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color w:val="000000"/>
      <w:sz w:val="16"/>
      <w:szCs w:val="16"/>
    </w:rPr>
  </w:style>
  <w:style w:type="paragraph" w:customStyle="1" w:styleId="xl199">
    <w:name w:val="xl199"/>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6"/>
      <w:szCs w:val="16"/>
    </w:rPr>
  </w:style>
  <w:style w:type="paragraph" w:customStyle="1" w:styleId="xl200">
    <w:name w:val="xl200"/>
    <w:basedOn w:val="a"/>
    <w:rsid w:val="00960E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6"/>
      <w:szCs w:val="16"/>
    </w:rPr>
  </w:style>
  <w:style w:type="paragraph" w:customStyle="1" w:styleId="xl201">
    <w:name w:val="xl201"/>
    <w:basedOn w:val="a"/>
    <w:rsid w:val="00960E7B"/>
    <w:pPr>
      <w:pBdr>
        <w:top w:val="single" w:sz="4" w:space="0" w:color="auto"/>
        <w:left w:val="single" w:sz="4" w:space="0" w:color="auto"/>
        <w:bottom w:val="single" w:sz="4" w:space="0" w:color="auto"/>
        <w:right w:val="single" w:sz="4" w:space="0" w:color="auto"/>
      </w:pBdr>
      <w:shd w:val="clear" w:color="000000" w:fill="E8F0DC"/>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202">
    <w:name w:val="xl202"/>
    <w:basedOn w:val="a"/>
    <w:rsid w:val="00960E7B"/>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203">
    <w:name w:val="xl203"/>
    <w:basedOn w:val="a"/>
    <w:rsid w:val="00960E7B"/>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b/>
      <w:bCs/>
      <w:sz w:val="16"/>
      <w:szCs w:val="16"/>
    </w:rPr>
  </w:style>
  <w:style w:type="paragraph" w:customStyle="1" w:styleId="xl204">
    <w:name w:val="xl204"/>
    <w:basedOn w:val="a"/>
    <w:rsid w:val="00960E7B"/>
    <w:pPr>
      <w:pBdr>
        <w:top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b/>
      <w:bCs/>
      <w:sz w:val="16"/>
      <w:szCs w:val="16"/>
    </w:rPr>
  </w:style>
  <w:style w:type="paragraph" w:customStyle="1" w:styleId="xl205">
    <w:name w:val="xl205"/>
    <w:basedOn w:val="a"/>
    <w:rsid w:val="00960E7B"/>
    <w:pPr>
      <w:pBdr>
        <w:top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b/>
      <w:bCs/>
      <w:sz w:val="16"/>
      <w:szCs w:val="16"/>
    </w:rPr>
  </w:style>
  <w:style w:type="paragraph" w:customStyle="1" w:styleId="xl206">
    <w:name w:val="xl206"/>
    <w:basedOn w:val="a"/>
    <w:rsid w:val="00D5566F"/>
    <w:pPr>
      <w:spacing w:before="100" w:beforeAutospacing="1" w:after="100" w:afterAutospacing="1" w:line="240" w:lineRule="auto"/>
      <w:textAlignment w:val="center"/>
    </w:pPr>
    <w:rPr>
      <w:rFonts w:ascii="Times New Roman" w:eastAsia="Times New Roman" w:hAnsi="Times New Roman" w:cs="Times New Roman"/>
      <w:i/>
      <w:iCs/>
      <w:sz w:val="16"/>
      <w:szCs w:val="16"/>
    </w:rPr>
  </w:style>
  <w:style w:type="paragraph" w:customStyle="1" w:styleId="xl207">
    <w:name w:val="xl207"/>
    <w:basedOn w:val="a"/>
    <w:rsid w:val="00D5566F"/>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208">
    <w:name w:val="xl208"/>
    <w:basedOn w:val="a"/>
    <w:rsid w:val="00D5566F"/>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b/>
      <w:bCs/>
      <w:sz w:val="16"/>
      <w:szCs w:val="16"/>
    </w:rPr>
  </w:style>
  <w:style w:type="paragraph" w:customStyle="1" w:styleId="xl209">
    <w:name w:val="xl209"/>
    <w:basedOn w:val="a"/>
    <w:rsid w:val="00D5566F"/>
    <w:pPr>
      <w:pBdr>
        <w:top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b/>
      <w:bCs/>
      <w:sz w:val="16"/>
      <w:szCs w:val="16"/>
    </w:rPr>
  </w:style>
  <w:style w:type="paragraph" w:customStyle="1" w:styleId="xl210">
    <w:name w:val="xl210"/>
    <w:basedOn w:val="a"/>
    <w:rsid w:val="00D5566F"/>
    <w:pPr>
      <w:pBdr>
        <w:top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b/>
      <w:bCs/>
      <w:sz w:val="16"/>
      <w:szCs w:val="16"/>
    </w:rPr>
  </w:style>
  <w:style w:type="paragraph" w:customStyle="1" w:styleId="af2">
    <w:name w:val="Περιεχόμενα πίνακα"/>
    <w:basedOn w:val="a"/>
    <w:rsid w:val="00526591"/>
    <w:pPr>
      <w:suppressLineNumbers/>
      <w:suppressAutoHyphens/>
      <w:spacing w:after="120" w:line="240" w:lineRule="auto"/>
      <w:jc w:val="both"/>
    </w:pPr>
    <w:rPr>
      <w:rFonts w:ascii="Calibri" w:eastAsia="Times New Roman" w:hAnsi="Calibri" w:cs="Calibri"/>
      <w:szCs w:val="24"/>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454791">
      <w:bodyDiv w:val="1"/>
      <w:marLeft w:val="0"/>
      <w:marRight w:val="0"/>
      <w:marTop w:val="0"/>
      <w:marBottom w:val="0"/>
      <w:divBdr>
        <w:top w:val="none" w:sz="0" w:space="0" w:color="auto"/>
        <w:left w:val="none" w:sz="0" w:space="0" w:color="auto"/>
        <w:bottom w:val="none" w:sz="0" w:space="0" w:color="auto"/>
        <w:right w:val="none" w:sz="0" w:space="0" w:color="auto"/>
      </w:divBdr>
    </w:div>
    <w:div w:id="333185731">
      <w:bodyDiv w:val="1"/>
      <w:marLeft w:val="0"/>
      <w:marRight w:val="0"/>
      <w:marTop w:val="0"/>
      <w:marBottom w:val="0"/>
      <w:divBdr>
        <w:top w:val="none" w:sz="0" w:space="0" w:color="auto"/>
        <w:left w:val="none" w:sz="0" w:space="0" w:color="auto"/>
        <w:bottom w:val="none" w:sz="0" w:space="0" w:color="auto"/>
        <w:right w:val="none" w:sz="0" w:space="0" w:color="auto"/>
      </w:divBdr>
    </w:div>
    <w:div w:id="491021053">
      <w:bodyDiv w:val="1"/>
      <w:marLeft w:val="0"/>
      <w:marRight w:val="0"/>
      <w:marTop w:val="0"/>
      <w:marBottom w:val="0"/>
      <w:divBdr>
        <w:top w:val="none" w:sz="0" w:space="0" w:color="auto"/>
        <w:left w:val="none" w:sz="0" w:space="0" w:color="auto"/>
        <w:bottom w:val="none" w:sz="0" w:space="0" w:color="auto"/>
        <w:right w:val="none" w:sz="0" w:space="0" w:color="auto"/>
      </w:divBdr>
    </w:div>
    <w:div w:id="495414183">
      <w:bodyDiv w:val="1"/>
      <w:marLeft w:val="0"/>
      <w:marRight w:val="0"/>
      <w:marTop w:val="0"/>
      <w:marBottom w:val="0"/>
      <w:divBdr>
        <w:top w:val="none" w:sz="0" w:space="0" w:color="auto"/>
        <w:left w:val="none" w:sz="0" w:space="0" w:color="auto"/>
        <w:bottom w:val="none" w:sz="0" w:space="0" w:color="auto"/>
        <w:right w:val="none" w:sz="0" w:space="0" w:color="auto"/>
      </w:divBdr>
    </w:div>
    <w:div w:id="665740844">
      <w:bodyDiv w:val="1"/>
      <w:marLeft w:val="0"/>
      <w:marRight w:val="0"/>
      <w:marTop w:val="0"/>
      <w:marBottom w:val="0"/>
      <w:divBdr>
        <w:top w:val="none" w:sz="0" w:space="0" w:color="auto"/>
        <w:left w:val="none" w:sz="0" w:space="0" w:color="auto"/>
        <w:bottom w:val="none" w:sz="0" w:space="0" w:color="auto"/>
        <w:right w:val="none" w:sz="0" w:space="0" w:color="auto"/>
      </w:divBdr>
    </w:div>
    <w:div w:id="772629511">
      <w:bodyDiv w:val="1"/>
      <w:marLeft w:val="0"/>
      <w:marRight w:val="0"/>
      <w:marTop w:val="0"/>
      <w:marBottom w:val="0"/>
      <w:divBdr>
        <w:top w:val="none" w:sz="0" w:space="0" w:color="auto"/>
        <w:left w:val="none" w:sz="0" w:space="0" w:color="auto"/>
        <w:bottom w:val="none" w:sz="0" w:space="0" w:color="auto"/>
        <w:right w:val="none" w:sz="0" w:space="0" w:color="auto"/>
      </w:divBdr>
    </w:div>
    <w:div w:id="831869131">
      <w:bodyDiv w:val="1"/>
      <w:marLeft w:val="0"/>
      <w:marRight w:val="0"/>
      <w:marTop w:val="0"/>
      <w:marBottom w:val="0"/>
      <w:divBdr>
        <w:top w:val="none" w:sz="0" w:space="0" w:color="auto"/>
        <w:left w:val="none" w:sz="0" w:space="0" w:color="auto"/>
        <w:bottom w:val="none" w:sz="0" w:space="0" w:color="auto"/>
        <w:right w:val="none" w:sz="0" w:space="0" w:color="auto"/>
      </w:divBdr>
    </w:div>
    <w:div w:id="875581600">
      <w:bodyDiv w:val="1"/>
      <w:marLeft w:val="0"/>
      <w:marRight w:val="0"/>
      <w:marTop w:val="0"/>
      <w:marBottom w:val="0"/>
      <w:divBdr>
        <w:top w:val="none" w:sz="0" w:space="0" w:color="auto"/>
        <w:left w:val="none" w:sz="0" w:space="0" w:color="auto"/>
        <w:bottom w:val="none" w:sz="0" w:space="0" w:color="auto"/>
        <w:right w:val="none" w:sz="0" w:space="0" w:color="auto"/>
      </w:divBdr>
    </w:div>
    <w:div w:id="970790772">
      <w:bodyDiv w:val="1"/>
      <w:marLeft w:val="0"/>
      <w:marRight w:val="0"/>
      <w:marTop w:val="0"/>
      <w:marBottom w:val="0"/>
      <w:divBdr>
        <w:top w:val="none" w:sz="0" w:space="0" w:color="auto"/>
        <w:left w:val="none" w:sz="0" w:space="0" w:color="auto"/>
        <w:bottom w:val="none" w:sz="0" w:space="0" w:color="auto"/>
        <w:right w:val="none" w:sz="0" w:space="0" w:color="auto"/>
      </w:divBdr>
    </w:div>
    <w:div w:id="1040978261">
      <w:bodyDiv w:val="1"/>
      <w:marLeft w:val="0"/>
      <w:marRight w:val="0"/>
      <w:marTop w:val="0"/>
      <w:marBottom w:val="0"/>
      <w:divBdr>
        <w:top w:val="none" w:sz="0" w:space="0" w:color="auto"/>
        <w:left w:val="none" w:sz="0" w:space="0" w:color="auto"/>
        <w:bottom w:val="none" w:sz="0" w:space="0" w:color="auto"/>
        <w:right w:val="none" w:sz="0" w:space="0" w:color="auto"/>
      </w:divBdr>
    </w:div>
    <w:div w:id="1069573130">
      <w:bodyDiv w:val="1"/>
      <w:marLeft w:val="0"/>
      <w:marRight w:val="0"/>
      <w:marTop w:val="0"/>
      <w:marBottom w:val="0"/>
      <w:divBdr>
        <w:top w:val="none" w:sz="0" w:space="0" w:color="auto"/>
        <w:left w:val="none" w:sz="0" w:space="0" w:color="auto"/>
        <w:bottom w:val="none" w:sz="0" w:space="0" w:color="auto"/>
        <w:right w:val="none" w:sz="0" w:space="0" w:color="auto"/>
      </w:divBdr>
    </w:div>
    <w:div w:id="1103496630">
      <w:bodyDiv w:val="1"/>
      <w:marLeft w:val="0"/>
      <w:marRight w:val="0"/>
      <w:marTop w:val="0"/>
      <w:marBottom w:val="0"/>
      <w:divBdr>
        <w:top w:val="none" w:sz="0" w:space="0" w:color="auto"/>
        <w:left w:val="none" w:sz="0" w:space="0" w:color="auto"/>
        <w:bottom w:val="none" w:sz="0" w:space="0" w:color="auto"/>
        <w:right w:val="none" w:sz="0" w:space="0" w:color="auto"/>
      </w:divBdr>
    </w:div>
    <w:div w:id="1217468485">
      <w:bodyDiv w:val="1"/>
      <w:marLeft w:val="0"/>
      <w:marRight w:val="0"/>
      <w:marTop w:val="0"/>
      <w:marBottom w:val="0"/>
      <w:divBdr>
        <w:top w:val="none" w:sz="0" w:space="0" w:color="auto"/>
        <w:left w:val="none" w:sz="0" w:space="0" w:color="auto"/>
        <w:bottom w:val="none" w:sz="0" w:space="0" w:color="auto"/>
        <w:right w:val="none" w:sz="0" w:space="0" w:color="auto"/>
      </w:divBdr>
    </w:div>
    <w:div w:id="2036229774">
      <w:bodyDiv w:val="1"/>
      <w:marLeft w:val="0"/>
      <w:marRight w:val="0"/>
      <w:marTop w:val="0"/>
      <w:marBottom w:val="0"/>
      <w:divBdr>
        <w:top w:val="none" w:sz="0" w:space="0" w:color="auto"/>
        <w:left w:val="none" w:sz="0" w:space="0" w:color="auto"/>
        <w:bottom w:val="none" w:sz="0" w:space="0" w:color="auto"/>
        <w:right w:val="none" w:sz="0" w:space="0" w:color="auto"/>
      </w:divBdr>
    </w:div>
    <w:div w:id="2065713337">
      <w:bodyDiv w:val="1"/>
      <w:marLeft w:val="0"/>
      <w:marRight w:val="0"/>
      <w:marTop w:val="0"/>
      <w:marBottom w:val="0"/>
      <w:divBdr>
        <w:top w:val="none" w:sz="0" w:space="0" w:color="auto"/>
        <w:left w:val="none" w:sz="0" w:space="0" w:color="auto"/>
        <w:bottom w:val="none" w:sz="0" w:space="0" w:color="auto"/>
        <w:right w:val="none" w:sz="0" w:space="0" w:color="auto"/>
      </w:divBdr>
    </w:div>
    <w:div w:id="2141534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tris@upatras.gr" TargetMode="External"/><Relationship Id="rId13" Type="http://schemas.openxmlformats.org/officeDocument/2006/relationships/hyperlink" Target="mailto:georgako@upatras.gr" TargetMode="External"/><Relationship Id="rId18" Type="http://schemas.openxmlformats.org/officeDocument/2006/relationships/hyperlink" Target="mailto:btzelepi@upatras.gr"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mailto:pkarachalios@upatras.gr" TargetMode="External"/><Relationship Id="rId2" Type="http://schemas.openxmlformats.org/officeDocument/2006/relationships/numbering" Target="numbering.xml"/><Relationship Id="rId16" Type="http://schemas.openxmlformats.org/officeDocument/2006/relationships/hyperlink" Target="mailto:ronik@upatras.gr"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mailto:ronik@upatras.gr" TargetMode="External"/><Relationship Id="rId10" Type="http://schemas.openxmlformats.org/officeDocument/2006/relationships/footer" Target="footer1.xml"/><Relationship Id="rId19" Type="http://schemas.openxmlformats.org/officeDocument/2006/relationships/hyperlink" Target="mailto:btzelepi@upatras.gr"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pbhealth@upatras.g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E6CB5B-5A53-47CA-BA23-FC1C369690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744</TotalTime>
  <Pages>23</Pages>
  <Words>3715</Words>
  <Characters>20066</Characters>
  <Application>Microsoft Office Word</Application>
  <DocSecurity>0</DocSecurity>
  <Lines>167</Lines>
  <Paragraphs>47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23734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mariar</dc:creator>
  <cp:keywords/>
  <dc:description/>
  <cp:lastModifiedBy>Administrator</cp:lastModifiedBy>
  <cp:revision>172</cp:revision>
  <cp:lastPrinted>2022-05-26T07:01:00Z</cp:lastPrinted>
  <dcterms:created xsi:type="dcterms:W3CDTF">2023-11-20T06:39:00Z</dcterms:created>
  <dcterms:modified xsi:type="dcterms:W3CDTF">2024-12-05T11:22:00Z</dcterms:modified>
</cp:coreProperties>
</file>