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AC9B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Ε Ν Δ Ε Ι Κ Τ Ι Κ Ο  Ε Ν Τ Υ Π Ο 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Ο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Ι Κ Ο Ν Ο Μ Ι Κ Η Σ  Π Ρ Ο Σ Φ Ο Ρ ΑΣ</w:t>
      </w:r>
    </w:p>
    <w:p w14:paraId="700E89A0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78C2BEBA" w14:textId="77777777" w:rsidR="004C1B8D" w:rsidRDefault="004C1B8D" w:rsidP="004C1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Του . . . . . . . . . . . . . . . . . . . . . . . . . . . . . . . . . . . . . . . . . . . . . . . . . . . . . κατοίκου . . . . . . . . . . . . . οδός . . . . . . . . . . . . . . . . . . . . . . . . . . . . . 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αριθμ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. . . . . . .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Τηλ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.:. . . . . . . . . . . . . . . . . . . . . 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eastAsia="Times New Roman" w:hAnsi="Times New Roman" w:cs="Times New Roman"/>
          <w:sz w:val="24"/>
          <w:szCs w:val="24"/>
        </w:rPr>
        <w:t>: . . . . . . . . . . . . . . . . . . . . . . . . . . .</w:t>
      </w:r>
    </w:p>
    <w:p w14:paraId="5980E347" w14:textId="77777777" w:rsidR="00CD7C7F" w:rsidRDefault="00CD7C7F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3F22A9" w14:textId="1756321D" w:rsidR="00AA3495" w:rsidRDefault="004C1B8D" w:rsidP="00AA3495">
      <w:pPr>
        <w:autoSpaceDE w:val="0"/>
        <w:autoSpaceDN w:val="0"/>
        <w:adjustRightInd w:val="0"/>
        <w:ind w:left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Οι τιμές της παρούσης προσφοράς αφορούν την προμήθεια ειδών σύμφωνα με το Παράρτημα και περιλαμβάνουν εν γένει όλες τις απαιτούμενες δαπάνες, προμήθειας και μεταφοράς φορτώσεως - εκφορτώσεως των ανωτέρω ειδών. Ήτοι:</w:t>
      </w:r>
      <w:r w:rsidR="00AA3495" w:rsidRPr="00AA3495">
        <w:rPr>
          <w:rFonts w:ascii="Times New Roman" w:eastAsia="Calibri" w:hAnsi="Times New Roman" w:cs="Times New Roman"/>
          <w:color w:val="1A1A1A"/>
          <w:sz w:val="24"/>
          <w:szCs w:val="24"/>
          <w:lang w:eastAsia="en-US"/>
        </w:rPr>
        <w:t xml:space="preserve"> </w:t>
      </w:r>
      <w:r w:rsidR="00AA3495" w:rsidRPr="00C35F46">
        <w:rPr>
          <w:rFonts w:ascii="Times New Roman" w:eastAsia="Calibri" w:hAnsi="Times New Roman" w:cs="Times New Roman"/>
          <w:color w:val="1A1A1A"/>
          <w:sz w:val="24"/>
          <w:szCs w:val="24"/>
          <w:lang w:eastAsia="en-US"/>
        </w:rPr>
        <w:t>«</w:t>
      </w:r>
      <w:r w:rsidR="00AA3495" w:rsidRPr="00C35F46">
        <w:rPr>
          <w:rFonts w:ascii="Times New Roman" w:eastAsia="Calibri" w:hAnsi="Times New Roman" w:cs="Times New Roman"/>
          <w:b/>
          <w:color w:val="000000"/>
        </w:rPr>
        <w:t>Προμήθεια Εργαστηριακών Αναλωσίμων (Μηχανολογικών-Ηλεκτρολογικών-</w:t>
      </w:r>
      <w:proofErr w:type="spellStart"/>
      <w:r w:rsidR="00AA3495" w:rsidRPr="00C35F46">
        <w:rPr>
          <w:rFonts w:ascii="Times New Roman" w:eastAsia="Calibri" w:hAnsi="Times New Roman" w:cs="Times New Roman"/>
          <w:b/>
          <w:color w:val="000000"/>
        </w:rPr>
        <w:t>Evaluation</w:t>
      </w:r>
      <w:proofErr w:type="spellEnd"/>
      <w:r w:rsidR="00AA3495" w:rsidRPr="00C35F46">
        <w:rPr>
          <w:rFonts w:ascii="Times New Roman" w:eastAsia="Calibri" w:hAnsi="Times New Roman" w:cs="Times New Roman"/>
          <w:b/>
          <w:color w:val="000000"/>
        </w:rPr>
        <w:t xml:space="preserve"> </w:t>
      </w:r>
      <w:proofErr w:type="spellStart"/>
      <w:r w:rsidR="00AA3495" w:rsidRPr="00C35F46">
        <w:rPr>
          <w:rFonts w:ascii="Times New Roman" w:eastAsia="Calibri" w:hAnsi="Times New Roman" w:cs="Times New Roman"/>
          <w:b/>
          <w:color w:val="000000"/>
        </w:rPr>
        <w:t>Boards</w:t>
      </w:r>
      <w:proofErr w:type="spellEnd"/>
      <w:r w:rsidR="00AA3495" w:rsidRPr="00C35F46">
        <w:rPr>
          <w:rFonts w:ascii="Times New Roman" w:eastAsia="Calibri" w:hAnsi="Times New Roman" w:cs="Times New Roman"/>
          <w:b/>
          <w:color w:val="000000"/>
        </w:rPr>
        <w:t xml:space="preserve"> &amp; Παρελκομένων) για τις ανάγκες του Πανεπιστημίου Πατρών για το έτος 2024 - </w:t>
      </w:r>
      <w:proofErr w:type="spellStart"/>
      <w:r w:rsidR="00AA3495" w:rsidRPr="00C35F46">
        <w:rPr>
          <w:rFonts w:ascii="Times New Roman" w:eastAsia="Calibri" w:hAnsi="Times New Roman" w:cs="Times New Roman"/>
          <w:b/>
          <w:color w:val="000000"/>
        </w:rPr>
        <w:t>Ακατακύρωτα</w:t>
      </w:r>
      <w:proofErr w:type="spellEnd"/>
      <w:r w:rsidR="00AA3495" w:rsidRPr="00C35F46">
        <w:rPr>
          <w:rFonts w:ascii="Times New Roman" w:eastAsia="Calibri" w:hAnsi="Times New Roman" w:cs="Times New Roman"/>
          <w:b/>
          <w:color w:val="000000"/>
        </w:rPr>
        <w:t xml:space="preserve">  </w:t>
      </w:r>
      <w:proofErr w:type="spellStart"/>
      <w:r w:rsidR="00AA3495" w:rsidRPr="00C35F46">
        <w:rPr>
          <w:rFonts w:ascii="Times New Roman" w:eastAsia="Calibri" w:hAnsi="Times New Roman" w:cs="Times New Roman"/>
          <w:b/>
          <w:color w:val="000000"/>
        </w:rPr>
        <w:t>Αρ</w:t>
      </w:r>
      <w:proofErr w:type="spellEnd"/>
      <w:r w:rsidR="00AA3495" w:rsidRPr="00C35F46">
        <w:rPr>
          <w:rFonts w:ascii="Times New Roman" w:eastAsia="Calibri" w:hAnsi="Times New Roman" w:cs="Times New Roman"/>
          <w:b/>
          <w:color w:val="000000"/>
        </w:rPr>
        <w:t xml:space="preserve">. </w:t>
      </w:r>
      <w:proofErr w:type="spellStart"/>
      <w:r w:rsidR="00AA3495" w:rsidRPr="00C35F46">
        <w:rPr>
          <w:rFonts w:ascii="Times New Roman" w:eastAsia="Calibri" w:hAnsi="Times New Roman" w:cs="Times New Roman"/>
          <w:b/>
          <w:color w:val="000000"/>
        </w:rPr>
        <w:t>Διακ</w:t>
      </w:r>
      <w:proofErr w:type="spellEnd"/>
      <w:r w:rsidR="00AA3495" w:rsidRPr="00C35F46">
        <w:rPr>
          <w:rFonts w:ascii="Times New Roman" w:eastAsia="Calibri" w:hAnsi="Times New Roman" w:cs="Times New Roman"/>
          <w:b/>
          <w:color w:val="000000"/>
        </w:rPr>
        <w:t xml:space="preserve">. </w:t>
      </w:r>
      <w:r w:rsidR="00AA3495">
        <w:rPr>
          <w:rFonts w:ascii="Times New Roman" w:eastAsia="Calibri" w:hAnsi="Times New Roman" w:cs="Times New Roman"/>
          <w:b/>
          <w:color w:val="000000"/>
        </w:rPr>
        <w:t>7</w:t>
      </w:r>
      <w:r w:rsidR="00AA3495" w:rsidRPr="00C35F46">
        <w:rPr>
          <w:rFonts w:ascii="Times New Roman" w:eastAsia="Calibri" w:hAnsi="Times New Roman" w:cs="Times New Roman"/>
          <w:b/>
          <w:color w:val="000000"/>
        </w:rPr>
        <w:t>/</w:t>
      </w:r>
      <w:r w:rsidR="00AA3495" w:rsidRPr="00E511BE">
        <w:rPr>
          <w:rFonts w:ascii="Times New Roman" w:eastAsia="Calibri" w:hAnsi="Times New Roman" w:cs="Times New Roman"/>
          <w:b/>
          <w:color w:val="000000"/>
        </w:rPr>
        <w:t xml:space="preserve">24» </w:t>
      </w:r>
      <w:r w:rsidR="00AA3495" w:rsidRPr="00E511BE">
        <w:rPr>
          <w:rFonts w:ascii="Times New Roman" w:hAnsi="Times New Roman" w:cs="Times New Roman"/>
          <w:b/>
          <w:sz w:val="24"/>
          <w:szCs w:val="24"/>
        </w:rPr>
        <w:t xml:space="preserve"> (Π</w:t>
      </w:r>
      <w:r w:rsidR="002F72D2" w:rsidRPr="00E511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11BE">
        <w:rPr>
          <w:rFonts w:ascii="Times New Roman" w:hAnsi="Times New Roman" w:cs="Times New Roman"/>
          <w:b/>
          <w:sz w:val="24"/>
          <w:szCs w:val="24"/>
        </w:rPr>
        <w:t>-</w:t>
      </w:r>
      <w:r w:rsidR="002F72D2" w:rsidRPr="00E511BE">
        <w:rPr>
          <w:rFonts w:ascii="Times New Roman" w:hAnsi="Times New Roman" w:cs="Times New Roman"/>
          <w:b/>
          <w:sz w:val="24"/>
          <w:szCs w:val="24"/>
        </w:rPr>
        <w:t xml:space="preserve"> 4/</w:t>
      </w:r>
      <w:r w:rsidR="00AA3495" w:rsidRPr="00E511BE">
        <w:rPr>
          <w:rFonts w:ascii="Times New Roman" w:hAnsi="Times New Roman" w:cs="Times New Roman"/>
          <w:b/>
          <w:sz w:val="24"/>
          <w:szCs w:val="24"/>
        </w:rPr>
        <w:t xml:space="preserve">  2025)</w:t>
      </w:r>
      <w:r w:rsidR="00E75916">
        <w:rPr>
          <w:rFonts w:ascii="Times New Roman" w:hAnsi="Times New Roman" w:cs="Times New Roman"/>
          <w:b/>
          <w:sz w:val="24"/>
          <w:szCs w:val="24"/>
        </w:rPr>
        <w:t>.</w:t>
      </w:r>
    </w:p>
    <w:p w14:paraId="60CD448C" w14:textId="206D82D1" w:rsidR="00E75916" w:rsidRPr="00C35F46" w:rsidRDefault="00E75916" w:rsidP="00E75916">
      <w:pPr>
        <w:autoSpaceDE w:val="0"/>
        <w:autoSpaceDN w:val="0"/>
        <w:adjustRightInd w:val="0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16">
        <w:rPr>
          <w:rFonts w:eastAsiaTheme="minorHAnsi" w:cs="Calibri"/>
          <w:b/>
          <w:bCs/>
          <w:color w:val="000000"/>
          <w:lang w:eastAsia="en-US"/>
        </w:rPr>
        <w:t xml:space="preserve">ΠΙΝΑΚΑΣ  1   ΑΚΑΤΑΚΥΡΩΤΑ  4121ΒΕ   </w:t>
      </w:r>
      <w:proofErr w:type="spellStart"/>
      <w:r w:rsidRPr="00E75916">
        <w:rPr>
          <w:rFonts w:eastAsiaTheme="minorHAnsi" w:cs="Calibri"/>
          <w:b/>
          <w:bCs/>
          <w:color w:val="000000"/>
          <w:lang w:eastAsia="en-US"/>
        </w:rPr>
        <w:t>Διακύρηξη</w:t>
      </w:r>
      <w:proofErr w:type="spellEnd"/>
      <w:r w:rsidRPr="00E75916">
        <w:rPr>
          <w:rFonts w:eastAsiaTheme="minorHAnsi" w:cs="Calibri"/>
          <w:b/>
          <w:bCs/>
          <w:color w:val="000000"/>
          <w:lang w:eastAsia="en-US"/>
        </w:rPr>
        <w:t xml:space="preserve">    7/2024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1134"/>
        <w:gridCol w:w="3111"/>
        <w:gridCol w:w="3260"/>
        <w:gridCol w:w="1418"/>
        <w:gridCol w:w="1275"/>
        <w:gridCol w:w="1208"/>
        <w:gridCol w:w="1060"/>
        <w:gridCol w:w="1560"/>
      </w:tblGrid>
      <w:tr w:rsidR="0064121A" w:rsidRPr="00E75916" w14:paraId="1632D284" w14:textId="77777777" w:rsidTr="00E75916">
        <w:trPr>
          <w:trHeight w:val="886"/>
          <w:tblHeader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4D05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Κωδικός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94BB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Ονομασία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B32A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Περιγραφή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2215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Ποσότητα ανά συσκευασία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D5815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Μονάδα Μέτρησης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08B3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Σύνολο Ποσοτήτων 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9092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>Συνολικό κόστος με ΦΠΑ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601C8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E75916">
              <w:rPr>
                <w:rFonts w:eastAsiaTheme="minorHAnsi" w:cs="Calibri"/>
                <w:b/>
                <w:bCs/>
                <w:color w:val="000000"/>
                <w:sz w:val="20"/>
                <w:szCs w:val="20"/>
                <w:lang w:eastAsia="en-US"/>
              </w:rPr>
              <w:t xml:space="preserve">προσφερόμενη  τιμή με ΦΠΑ </w:t>
            </w:r>
          </w:p>
        </w:tc>
      </w:tr>
      <w:tr w:rsidR="0064121A" w:rsidRPr="00E75916" w14:paraId="56C064D7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C2CE4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0473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00F5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Ολοκληρωμένα κυκλώματα, DIP PACKAGE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A955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LM555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0FFEA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A050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905AE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80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B222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74,40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5A501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0C47201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E9730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0535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EFCFF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Λάμπα υπεριώδους ακτινοβολίας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09A4B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9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Watts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21CD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820D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0CAA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BF7F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39,54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54DB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4472593" w14:textId="77777777" w:rsidTr="00E75916">
        <w:trPr>
          <w:trHeight w:val="754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64D2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0536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D9D0B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ΣΥΣΤΗΜΑ ΕΝΑΥΣΗΣ (BALLAST) ΑΝΟΙΚΤΟΥ ΤΥΠΟΥ ΜΕ ΠΥΚΝΩΤΗ ΓΙΑ ΛΑΜΠΕΣ UV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29D61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85FF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583F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B50F7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E6B6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24,71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AD98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2CF0A74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9279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0557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F14FC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λάμπα αλογόνου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E89C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Λάμπα καρφί 230V 1000W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8037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B8B45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BEAA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5586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49,41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DB53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112EA91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D0D27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0578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60BC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Raspberry Pi Zero W Full Kit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E72C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66A4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7F6C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D38AC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00DF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59,77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A4D1D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CA7A5CA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D7ED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0592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B7C07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ΟΛΟΚΛΗΡΩΜΕΝΟ ΚΥΚΛΩΜΑ 7476 DIP PACKAGE (JK FF)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0793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74LS76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70BD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E47A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7F472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A791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142,70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3545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DA201E7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8FE67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0775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A146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ΠΟΛΥΜΠΡΙΖΟ 3 ΘΕΣΕΩΝ MASTER, 2 ΘΕΣΕΩΝ SLAVE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3DF98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ΠΟΛΥΜΠΡΙΖΟ ΜΕ ΛΕΙΤΟΥΡΓΙΑ ΠΡΟΤΕΡΑΙΟΤΗΤΑΣ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A93C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3E3B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E34E5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6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1A3F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134,74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D243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B50F0DB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FEB2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0776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5D61A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RELAY 24V/12A/1CONTACT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77403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RELAY 24V/12A/1CONTACT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873C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AF3AD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043D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E72F6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5,31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1240E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5E253DD8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34BC9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0777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43EE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RELAY 12V/1A/2CONTACT MINIATURE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D1CE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RELAY 12V/1A/2CONTACT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A716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D722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20438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BE00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5,95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E065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7CEEAC7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2814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0782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74E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RELAY 230V/12A/2CONTACT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DE63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RELAY 230V/12A/2CONTACT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65A0B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D3C3C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09A83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63AE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19,96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EF80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44CBA73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11CF4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0787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8A6D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ΟΡΓΑΝΟ ΨΗΦΙΑΚΟ PANEL 0-50V/0-50A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6333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LCD PANEL METER 0-50V/0-50A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8ABE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6FF8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6A72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66DD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8,99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0843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9DA5DEC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99956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0855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5A97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AlphaBot2 Robot Building kit for Raspberry Pi 3 Model B (no Pi)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44A7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AlphaBot2 Robot Building kit for Raspberry Pi 3 Model B (no Pi)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EAD06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A4A0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6A80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8612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586,07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638B0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7204A57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1E54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0900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688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LPKF End Mill 1mm Part no. 115840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31F71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LPKF End mill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Φραίζες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1mm   115840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10CA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FB16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354F2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A4E6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260,40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DB68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31BC983C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D0914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0909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62D21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Ultimaker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Cleaning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filament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22D9A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Ultimaker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Cleaning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filament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03D97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9A9B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1312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B7138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32,72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63AD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C1E197A" w14:textId="77777777" w:rsidTr="00E75916">
        <w:trPr>
          <w:trHeight w:val="1001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2903F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1171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89460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Integral 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microSDHC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κάρτα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μνήμης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256GB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1A3E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Integral 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microSDHC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256GB INMSDX256G-100/90V30, Class: 10,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Ταχύτητα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ανάγνωσης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: 100 MB/s,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Ταχύτητα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εγγραφής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: 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lastRenderedPageBreak/>
              <w:t>90MB/s (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κατάλληλη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για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Raspberry Pi 4)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A02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16A3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545D8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3E71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141,36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462C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FE49284" w14:textId="77777777" w:rsidTr="00E75916">
        <w:trPr>
          <w:trHeight w:val="754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4251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1179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030B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Διακλαδωτής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Εσοχής 2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Σε Διπλό Βύσμα 2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(καλώδια ηλεκτροθεραπείας)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A717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Διακλαδωτής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Εσοχής 2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σε διπλό βύσμα 2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0B67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5601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3BF7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5677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37,10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FFAC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4C135CAA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D58CD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1188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8931D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Δίσκος κοπής από διαμάντι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9796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φ102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πάχος 0,3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κατάλληλος για τον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minitom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(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Struers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3CAD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48C90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5239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42BF4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741,52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0F0D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F6BD052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6BE5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1222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50447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LPKF κοπτικά εξαρτήματα 0,2-0,5   115835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EE8D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LPKF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κοπτικά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εξαρτήματα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0,2-0,5   115835 - Universal cutters Part no. 115835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82E2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AEFC6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6201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AB57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93,00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FF08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404CCA81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3D31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1231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642E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Coral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USB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accelerator</w:t>
            </w:r>
            <w:proofErr w:type="spellEnd"/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220D3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Coral USB accelerator for 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Rapsberry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PI 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284F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3231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4ECE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187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94,86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ABB3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8E009F9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01803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1234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A0B78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LPKF Spiral drills 0,4mm Part no. 115848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D0E4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LPKF Τρυπάνια 0,4mm       115848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8C28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AC87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99C3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3B47D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62,00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3FFD2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12BCF4B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B8DD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1264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AE538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27W USB-C PD Power Supply (Raspberry Pi 5)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6CF1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27W USB-C PD Power Supply (Raspberry Pi 5)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35A8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5D21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9279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810CB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47,99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1DD8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DD75F53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C4EE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1268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AF76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Waveshare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NFC HAT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16F2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Waveshare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NFC HAT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1EB0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D17C4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96D6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062E4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49,60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A464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3AF7137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0AFD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1270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6D04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Raspberry Pi 5 8GB Low budget Kit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401ED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Raspberry Pi 5 8GB Low budget Kit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BCDA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E998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ΣΕΤ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499B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D930B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499,62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2E70E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41C450F" w14:textId="77777777" w:rsidTr="00E75916">
        <w:trPr>
          <w:trHeight w:val="5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7368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1273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2BF7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Σύρμα κόλλησης 0,3mm ή 0,35mm με μόλυβδο,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No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Clean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100gr.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471DF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Σύρμα κόλλησης 0,3mm ή 0,35mm με μόλυβδο,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No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Clean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100gr.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4F38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10673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54F16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E451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79,98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CD46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63FE9AF" w14:textId="77777777" w:rsidTr="00E75916">
        <w:trPr>
          <w:trHeight w:val="754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236A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1275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47753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Πλακέτα PCB διπλής όψης 300mmx210mm περίπου, πάχος χαλκού 70μm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8A2F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Πλακέτα PCB διπλής όψης 300mmx210mm περίπου, πάχος χαλκού 70μm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3F908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76B0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0931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4722F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104,16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4EFC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DC1CE33" w14:textId="77777777" w:rsidTr="00E75916">
        <w:trPr>
          <w:trHeight w:val="754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F4951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1276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09A91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Πλακέτα PCB μονής όψης 300mmx210mm περίπου, πάχος χαλκού 70μm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A8C79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Πλακέτα PCB μονής όψης 300mmx210mm περίπου, πάχος χαλκού 70μm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E162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5447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3F6E3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3A1E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59,52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7BD3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A82060F" w14:textId="77777777" w:rsidTr="00E75916">
        <w:trPr>
          <w:trHeight w:val="1248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06CB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1296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27A1C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Απομονωμένο τροφοδοτικό μίας εισόδου 5Vdc, μίας εξόδου +5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Vdc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ισχύος 1W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69F2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PDP1-S5-S5-M-TR, Απομονωμένο τροφοδοτικό, Τάση απομόνωσης 1.5kV, 1W, 4.5-5.5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Vdc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input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+5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Vdc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output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+200mA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output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συσκευασία SMT-8, διαστάσεις 13.2mm x 11.4mm x 7.25mm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4237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22C1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15τμχ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B2DC8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3F7C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58,28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525A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30492354" w14:textId="77777777" w:rsidTr="00E75916">
        <w:trPr>
          <w:trHeight w:val="1291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F1C2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1298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7150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Απομονωμένο ολοκληρωμένο κύκλωμα οδήγησης πύλης  για τρανζίστορ ισχύος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CF5F3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UCC5320SCDWVR, Γαλβανικά απομονωμένο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gate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driver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τάση απομόνωσης 3k/5kVrms, 2.4Α ρεύμα εξόδου, τάση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 xml:space="preserve">τροφοδοσίας 3-15Vdc, Τάση εξόδου 13.2 V - 33 V, χρόνος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έναυσης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παλμού 12ns, χρόνος σβέσης παλμού 10ns, καθυστέρηση εισόδου εξόδου &lt; 75ns, συσκευασία SOIC-8,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85F7B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BE1E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50τμχ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95E88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7772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120,28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73C49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F798FE2" w14:textId="77777777" w:rsidTr="00E75916">
        <w:trPr>
          <w:trHeight w:val="149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DD24F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1299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DFA3D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Οπτικά απομονωμένος  ενισχυτής σήματος υψηλής ακρίβειας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E65D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ACPL-C87A-000E, Οπτικά απομονωμένος ενισχυτής σήματος, τάση απομόνωσης 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kVrms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1 κανάλι, 100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kHz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bandwidth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τάση τροφοδοσίας 3-5.5Vdc, ρεύμα λειτουργίας 15mA, εύρος τάσης εισόδου 0-2V, συσκευασία SSO-8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51D5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3ED6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27248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B0BA3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116,56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496C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37205AAB" w14:textId="77777777" w:rsidTr="00E75916">
        <w:trPr>
          <w:trHeight w:val="149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1BC7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1300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8530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Οπτικά απομονωμένος  ενισχυτής σήματος υψηλής ακρίβειας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65B7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ACPL-C79A-000E, Οπτικά απομονωμένος ενισχυτής σήματος, τάση απομόνωσης 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kVrms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1 κανάλι, 200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kHz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bandwidth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τάση τροφοδοσίας 3-5.5Vdc, ρεύμα λειτουργίας 13mA, εύρος τάσης εισόδου 0-200mV, συσκευασία SSO-8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F739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424AC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3AEBB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70986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128,96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937C9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4ABDCA26" w14:textId="77777777" w:rsidTr="00E75916">
        <w:trPr>
          <w:trHeight w:val="149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431E7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1301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F4E55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LCD Μονάδα εμφάνισης χαρακτήρων (16 x 2) και πρωτόκολλο επικοινωνίας SPI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0E3AD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NHD-C0216CZ-FSW-FBW-3V3, LCD μονάδα εμφάνισης χαρακτήρων, 2 γραμμές x 16 χαρακτήρες, πρωτόκολλο επικοινωνίας SPI, τύπος οπίσθιου φωτισμού Λευκό LED, τάση τροφοδοσίας 3-3.6Vdc, διαστάσεις 41.4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x 24.3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x 4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mm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F4A2B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371C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04F0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E4D6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142,60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84D6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9DCD4EA" w14:textId="77777777" w:rsidTr="00E75916">
        <w:trPr>
          <w:trHeight w:val="1742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00F5F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1302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E8B64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Μετρητικό ρεύματος 5A σε ολοκληρωμένο κύκλωμα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4DE5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MCA1101-5-3, Μετρικό ρεύματος σε ολοκληρωμένο κύκλωμα, ονομαστικό ρεύμα 5Α, σταθερού κέρδους, ονομαστική τάση τροφοδοσίας 3.3V, χρόνος απόκρισης 300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ns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bandwidth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1.5MHz, μέγιστο σφάλμα 0.6%, διηλεκτρική αντοχή 4.8kV, συσκευασία SOIC-16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36E3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D7814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86759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5975E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47,12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BD45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7D30D5F" w14:textId="77777777" w:rsidTr="00E75916">
        <w:trPr>
          <w:trHeight w:val="1742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0C2F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1303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A3584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Μετρητικό ρεύματος 20A σε ολοκληρωμένο κύκλωμα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7EE65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MCA1101-20-3, Μετρικό ρεύματος σε ολοκληρωμένο κύκλωμα, ονομαστικό ρεύμα 20Α, σταθερού κέρδους, ονομαστική τάση τροφοδοσίας 3.3V, χρόνος απόκρισης 300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ns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bandwidth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1.5MHz, μέγιστο σφάλμα 0.6%, διηλεκτρική αντοχή 4.8kV, συσκευασία SOIC-16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6D70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839EA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6948B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7D0E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53,32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B6E74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D8B8679" w14:textId="77777777" w:rsidTr="00E75916">
        <w:trPr>
          <w:trHeight w:val="1742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4BE1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1304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EE5F1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Μετρητικό ρεύματος 50A σε ολοκληρωμένο κύκλωμα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C3A9A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MCA1101-50-3, Μετρικό ρεύματος σε ολοκληρωμένο κύκλωμα, ονομαστικό ρεύμα 50Α, σταθερού κέρδους, ονομαστική τάση τροφοδοσίας 3.3V, χρόνος απόκρισης 300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ns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bandwidth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1.5MHz, μέγιστο σφάλμα 0.6%, διηλεκτρική αντοχή 4.8kV, συσκευασία SOIC-16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189B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D4E4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1E6D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1C48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55,80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C998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796EFA3" w14:textId="77777777" w:rsidTr="00E75916">
        <w:trPr>
          <w:trHeight w:val="149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2980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1306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7F876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Επιτοίχιο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τροφοδοτικό ισχύος 18W, 12VDC τάσης εξόδου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7B71F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VEL18US120-EU-JA,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επιτοίχιο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τροφοδοτικό, ισχύος 18W, εύρος τάσης εισόδου  90 VAC με 264 VAC, τάση εξόδου 12 VDC, ονομαστικό ρεύμα εξόδου 1.5Α, σύνδεσμος εξόδου 2.1mm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Barrel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Jack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(2.1x5.5), συμβατό με Ευρωπαϊκή πρίζα.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CFAC8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A9FC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71060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1789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173,60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AF85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2A0D937" w14:textId="77777777" w:rsidTr="00E75916">
        <w:trPr>
          <w:trHeight w:val="1001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4109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1307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E2D0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RF καλώδιο δύο ακροδεκτών τύπου BNC 1m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0339A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CT2942-100, RF Καλώδιο δύο ακροδεκτών BNC, σύνδεσμος Α: BNC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Plug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(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Male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), σύνδεσμος B: BNC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Plug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(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Male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),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εμπέδηση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50Ω, μήκους 1m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7345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F35A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12τμχ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96DC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4772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140,12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BFE8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92B8E93" w14:textId="77777777" w:rsidTr="00E75916">
        <w:trPr>
          <w:trHeight w:val="149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B9C7B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1308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025F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Σταθεροποιητής τάσης 3.3V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DC7E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LP38692MP-3.3/NOPB, Σταθεροποιητής τάσης, Τάση εξόδου 3.3V, εύρος τάση εισόδου 2.7V-10V, ρεύμα εξόδου 1Α, θερμοκρασία λειτουργίας -40°C ~ 125°C, συσκευασία SOT-223-5, να περιλαμβάνει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pin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ενεργοποίησης/απενεργοποίησης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9D75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6B47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20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70CB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603C4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43,40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60BB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8D1C231" w14:textId="77777777" w:rsidTr="00E75916">
        <w:trPr>
          <w:trHeight w:val="2148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947E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1310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7A8E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Τρανζίστορ ισχύος τύπου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SiC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MOSFET 1200V, 37A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B887A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NTHL070N120M3S, Τρανζίστορ ισχύος τύπου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SiC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MOSFET, τάση κατάρρευσης 1.2kV, συνεχές ρεύμα υποδοχής 37A, αντίσταση αγωγής 91mΩ, τάση κατωφλίου 4.4V, φορτίο πύλης 49nC, χρόνος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έναυσης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/ σβέσης: 27ns / 12ns, συσκευασία TO-247-3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38FFA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4E91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FB48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9DABA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169,88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0301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D877822" w14:textId="77777777" w:rsidTr="00E75916">
        <w:trPr>
          <w:trHeight w:val="159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13919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1311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C4314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Ηλεκτρολυτικός πυκνωτής αλουμινίου 680μF, 400V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A272D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EKMQ401VSN681MA45S, Ηλεκτρολυτικός πυκνωτής αλουμινίου, χωρητικότητα 680μF, τάση 400VDC, χρόνος ζωής: 2000 ώρες, διακύμανση ρεύματος 2.12Α, απόσταση ακροδεκτών 10mm, διάμετρος 35mm, μήκος 45mm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C6F0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DD5AD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25τμχ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262B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C0D47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155,00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329C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767E24F" w14:textId="77777777" w:rsidTr="00E75916">
        <w:trPr>
          <w:trHeight w:val="14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18A87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1312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3974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IGBT Transistor, IKW40N120H3, 1200V 40A@100oC, TO-247-3, ROHS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0360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IGBT Transistor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Ισχύος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, IKW40N120H3,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Τάση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κατάρρευσης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1200V,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ρεύμα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διαρκούς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αγωγής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40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στους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100oC,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τάση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κορεσμού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2,05V 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lastRenderedPageBreak/>
              <w:t xml:space="preserve">(25oC),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TO-247-3, ROHS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B63DD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70452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A3C1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0246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178,56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192C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633DBF4" w14:textId="77777777" w:rsidTr="00E75916">
        <w:trPr>
          <w:trHeight w:val="132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61D5A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1313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D4EB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MOSFET PSMN8R5-100PS, 100V, 100A@25oC, TO-220AB, ROHS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28CE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Μosfet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Ισχύος PSMN8R5-100PS , Τάση κατάρρευσης 100V, ρεύμα διαρκούς αγωγής 100Α στους 25οC, αντίσταση αγωγής 6,4mΩ, συσκευασία TO220AB, ROHS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74C83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1022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2D544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07497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62,00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B19A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6A0B409" w14:textId="77777777" w:rsidTr="00E75916">
        <w:trPr>
          <w:trHeight w:val="108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A1A0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1314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143D4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Precision Amplifiers, OPA320AIDBVR, 20MHZ,RRIO CMOS, SOT-23-5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0A1D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Precision Amplifiers, OPA320AIDBVR,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τάση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τροφοδοσίας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1,8V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έως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5,5V, single supply,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εύρος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ζώνης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20MHZ, RRIO CMOS,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SOT-23-5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CE94E5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32E77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684A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B5B3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59,52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6824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2DDFD7F6" w14:textId="77777777" w:rsidTr="00E75916">
        <w:trPr>
          <w:trHeight w:val="754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799B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1315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417A5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Operational Amplifiers - MCP6002-I/SN, Dual 1.8V 1MHz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E580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Operational Amplifiers - MCP6002-I/SN, Dual,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τάση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τροφοδοσίας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1.8V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έως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6V,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εύρος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ζώνης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1MHz,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SOIC-8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84063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F0627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25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FE8FA7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9CF6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9,92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F5DB0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1D1DFE99" w14:textId="77777777" w:rsidTr="00E75916">
        <w:trPr>
          <w:trHeight w:val="101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6CB22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1316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AC44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Analog Comparators Dual Differential, TLC372CDR, SOIC-8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8B06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Analog Comparators Dual Differential, TLC372CDR,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τάση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τροφοδοσίας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2V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έως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18V,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χρόνος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απόκρισης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200ns (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typ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)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SOIC-8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5679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8400D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10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τμχ</w:t>
            </w:r>
            <w:proofErr w:type="spellEnd"/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20408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80C0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24,80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D3317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53BED526" w14:textId="77777777" w:rsidTr="00E75916">
        <w:trPr>
          <w:trHeight w:val="130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CEEE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1317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6CE8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NTC Thermistors NRBE503F3470B1J, Single ended, Epoxy NTC, 5K ohm, 3470 B, ROHS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E792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NTC Thermistors NRBE503F3470B1J, Single ended, Epoxy sealed radial lead NTC thermistor,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αντίσταση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5kohm, Beta value 3470, Beta type B25/50, ROHS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B5C3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DC50C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332F0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9602D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3,72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6FFC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84A72C9" w14:textId="77777777" w:rsidTr="00E75916">
        <w:trPr>
          <w:trHeight w:val="782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03EF9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1319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0A629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Hex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Inverters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SN74HC04NSR, SOIC-14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744D2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Hex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Inverters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, SN74HC04NSR,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fanout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 xml:space="preserve"> 10 LSTTL </w:t>
            </w:r>
            <w:proofErr w:type="spellStart"/>
            <w:r w:rsidRPr="00E75916">
              <w:rPr>
                <w:rFonts w:eastAsiaTheme="minorHAnsi" w:cs="Calibri"/>
                <w:color w:val="000000"/>
                <w:lang w:eastAsia="en-US"/>
              </w:rPr>
              <w:t>loads</w:t>
            </w:r>
            <w:proofErr w:type="spellEnd"/>
            <w:r w:rsidRPr="00E75916">
              <w:rPr>
                <w:rFonts w:eastAsiaTheme="minorHAnsi" w:cs="Calibri"/>
                <w:color w:val="000000"/>
                <w:lang w:eastAsia="en-US"/>
              </w:rPr>
              <w:t>, τροφοδοσία 2V έως 6V, συσκευασία SOIC-14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0FAB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FB3C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816742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33A1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8,68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B9ADB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0F661953" w14:textId="77777777" w:rsidTr="00E75916">
        <w:trPr>
          <w:trHeight w:val="1205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228E6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1320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D787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Quadruple 2-Input Positive-AND Gates SN74HC08NSR, SOIC-14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C2EA1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Quadruple 2-Input Positive-AND Gates SN74HC08NSR,  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fanout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10 LSTTL loads,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τροφοδοσία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2V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έως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6V,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SOIC-14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B0FB4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651B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8E35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E5897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21,08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7A1C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7D3911F6" w14:textId="77777777" w:rsidTr="00E75916">
        <w:trPr>
          <w:trHeight w:val="1116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E64A4F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lastRenderedPageBreak/>
              <w:t>1321</w:t>
            </w: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DABA3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>Inverters Hex Schmitt-Trigger, SN74HC14NSR, SOIC-14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E7E7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val="en-US" w:eastAsia="en-US"/>
              </w:rPr>
            </w:pP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Inverters Hex Schmitt-Trigger, SN74HC14NSR, </w:t>
            </w:r>
            <w:proofErr w:type="spellStart"/>
            <w:r w:rsidRPr="00E75916">
              <w:rPr>
                <w:rFonts w:eastAsiaTheme="minorHAnsi" w:cs="Calibri"/>
                <w:color w:val="000000"/>
                <w:lang w:val="en-US" w:eastAsia="en-US"/>
              </w:rPr>
              <w:t>fanout</w:t>
            </w:r>
            <w:proofErr w:type="spellEnd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10 LS</w:t>
            </w:r>
            <w:bookmarkStart w:id="0" w:name="_GoBack"/>
            <w:bookmarkEnd w:id="0"/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TTL loads,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τροφοδοσία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2V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έως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6V, </w:t>
            </w:r>
            <w:r w:rsidRPr="00E75916">
              <w:rPr>
                <w:rFonts w:eastAsiaTheme="minorHAnsi" w:cs="Calibri"/>
                <w:color w:val="000000"/>
                <w:lang w:eastAsia="en-US"/>
              </w:rPr>
              <w:t>συσκευασία</w:t>
            </w:r>
            <w:r w:rsidRPr="00E75916">
              <w:rPr>
                <w:rFonts w:eastAsiaTheme="minorHAnsi" w:cs="Calibri"/>
                <w:color w:val="000000"/>
                <w:lang w:val="en-US" w:eastAsia="en-US"/>
              </w:rPr>
              <w:t xml:space="preserve"> SOIC-14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70E99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7DC3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10τμχ</w:t>
            </w: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84BF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1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17846B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  <w:r w:rsidRPr="00E75916">
              <w:rPr>
                <w:rFonts w:eastAsiaTheme="minorHAnsi" w:cs="Calibri"/>
                <w:color w:val="000000"/>
                <w:lang w:eastAsia="en-US"/>
              </w:rPr>
              <w:t>9,30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3FEB78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  <w:tr w:rsidR="0064121A" w:rsidRPr="00E75916" w14:paraId="623D6B6C" w14:textId="77777777" w:rsidTr="00E75916">
        <w:trPr>
          <w:trHeight w:val="290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73137D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3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F657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49C3C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0A9C5E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1D6B4A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99EA4" w14:textId="52CFCA32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7FE16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1B8801" w14:textId="77777777" w:rsidR="0064121A" w:rsidRPr="00E75916" w:rsidRDefault="0064121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Theme="minorHAnsi" w:cs="Calibri"/>
                <w:color w:val="000000"/>
                <w:lang w:eastAsia="en-US"/>
              </w:rPr>
            </w:pPr>
          </w:p>
        </w:tc>
      </w:tr>
    </w:tbl>
    <w:p w14:paraId="3D76628F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92E6E">
        <w:rPr>
          <w:rFonts w:ascii="Times New Roman" w:eastAsia="Times New Roman" w:hAnsi="Times New Roman" w:cs="Times New Roman"/>
          <w:b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14:paraId="01AFCFA9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κρατήσεις που βαρύνουν τον ανάδοχο, πλην Φ.Π.Α.</w:t>
      </w:r>
    </w:p>
    <w:p w14:paraId="50BE335A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C4DCF0" w14:textId="0B04066A" w:rsidR="00AD3A1B" w:rsidRPr="00BE0BCE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 w:rsidR="00C21C53">
        <w:rPr>
          <w:rFonts w:ascii="Times New Roman" w:eastAsia="Times New Roman" w:hAnsi="Times New Roman" w:cs="Times New Roman"/>
          <w:sz w:val="24"/>
          <w:szCs w:val="24"/>
          <w:lang w:val="en-US"/>
        </w:rPr>
        <w:t>5</w:t>
      </w:r>
    </w:p>
    <w:p w14:paraId="17DCBB82" w14:textId="0211557B" w:rsidR="001F208D" w:rsidRPr="00CD7C7F" w:rsidRDefault="00AD3A1B" w:rsidP="00CD7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sectPr w:rsidR="001F208D" w:rsidRPr="00CD7C7F" w:rsidSect="002617FC">
      <w:headerReference w:type="default" r:id="rId8"/>
      <w:footerReference w:type="default" r:id="rId9"/>
      <w:pgSz w:w="16838" w:h="11906" w:orient="landscape" w:code="9"/>
      <w:pgMar w:top="1418" w:right="1361" w:bottom="1247" w:left="1191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40CC6" w14:textId="77777777" w:rsidR="00B80873" w:rsidRDefault="00B80873" w:rsidP="0004676A">
      <w:pPr>
        <w:spacing w:after="0" w:line="240" w:lineRule="auto"/>
      </w:pPr>
      <w:r>
        <w:separator/>
      </w:r>
    </w:p>
  </w:endnote>
  <w:endnote w:type="continuationSeparator" w:id="0">
    <w:p w14:paraId="64A80392" w14:textId="77777777" w:rsidR="00B80873" w:rsidRDefault="00B80873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175"/>
    </w:tblGrid>
    <w:tr w:rsidR="004913B4" w:rsidRPr="00B700AA" w14:paraId="07EC9C66" w14:textId="77777777" w:rsidTr="00BB542D">
      <w:tc>
        <w:tcPr>
          <w:tcW w:w="14175" w:type="dxa"/>
        </w:tcPr>
        <w:p w14:paraId="158AC678" w14:textId="77777777" w:rsidR="004913B4" w:rsidRPr="00B700AA" w:rsidRDefault="004913B4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C476972" wp14:editId="6AA51274">
                <wp:extent cx="666750" cy="476250"/>
                <wp:effectExtent l="0" t="0" r="0" b="0"/>
                <wp:docPr id="3" name="Εικόνα 3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913B4" w:rsidRPr="00BB542D" w14:paraId="3F663C83" w14:textId="77777777" w:rsidTr="00BB542D">
      <w:tc>
        <w:tcPr>
          <w:tcW w:w="14175" w:type="dxa"/>
        </w:tcPr>
        <w:p w14:paraId="1B38AE61" w14:textId="77777777" w:rsidR="004913B4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88670FD" w14:textId="77777777" w:rsidR="004913B4" w:rsidRPr="00B700AA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08A98B21" w14:textId="77777777" w:rsidR="004913B4" w:rsidRPr="00B700AA" w:rsidRDefault="004913B4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6B4B3612" w14:textId="77777777" w:rsidR="004913B4" w:rsidRPr="00BB542D" w:rsidRDefault="004913B4" w:rsidP="00B700AA">
          <w:pPr>
            <w:spacing w:after="0" w:line="240" w:lineRule="auto"/>
            <w:jc w:val="right"/>
            <w:rPr>
              <w:rFonts w:eastAsia="Times New Roman"/>
              <w:lang w:val="en-US"/>
            </w:rPr>
          </w:pPr>
          <w:r w:rsidRPr="00BB542D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No:20024230010327</w:t>
          </w:r>
        </w:p>
      </w:tc>
    </w:tr>
  </w:tbl>
  <w:p w14:paraId="502C3DB0" w14:textId="1E54054C" w:rsidR="004913B4" w:rsidRPr="00B700AA" w:rsidRDefault="004913B4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>
      <w:rPr>
        <w:rFonts w:ascii="Times New Roman" w:eastAsia="Times New Roman" w:hAnsi="Times New Roman" w:cs="Times New Roman"/>
        <w:spacing w:val="80"/>
        <w:sz w:val="20"/>
        <w:szCs w:val="20"/>
        <w:lang w:eastAsia="x-none"/>
      </w:rPr>
      <w:t xml:space="preserve">            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792E6E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10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212AF8" w14:textId="77777777" w:rsidR="00B80873" w:rsidRDefault="00B80873" w:rsidP="0004676A">
      <w:pPr>
        <w:spacing w:after="0" w:line="240" w:lineRule="auto"/>
      </w:pPr>
      <w:r>
        <w:separator/>
      </w:r>
    </w:p>
  </w:footnote>
  <w:footnote w:type="continuationSeparator" w:id="0">
    <w:p w14:paraId="1509E343" w14:textId="77777777" w:rsidR="00B80873" w:rsidRDefault="00B80873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73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821"/>
    </w:tblGrid>
    <w:tr w:rsidR="004913B4" w14:paraId="67D7E693" w14:textId="77777777" w:rsidTr="0080349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3A0238E" w14:textId="77777777" w:rsidR="004913B4" w:rsidRDefault="004913B4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4180F054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909605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4913B4" w14:paraId="6CBD2C29" w14:textId="77777777" w:rsidTr="0080349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0B58E69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1ED1C685" wp14:editId="70B99316">
                <wp:extent cx="1590675" cy="571500"/>
                <wp:effectExtent l="0" t="0" r="9525" b="0"/>
                <wp:docPr id="5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0253966" w14:textId="77777777" w:rsidR="004913B4" w:rsidRDefault="004913B4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1F17BD12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4913B4" w14:paraId="2356328F" w14:textId="77777777" w:rsidTr="00803490">
      <w:trPr>
        <w:trHeight w:val="397"/>
      </w:trPr>
      <w:tc>
        <w:tcPr>
          <w:tcW w:w="9673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30540BD2" w14:textId="77777777" w:rsidR="004913B4" w:rsidRDefault="004913B4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CDE656D" w14:textId="77777777" w:rsidR="004913B4" w:rsidRDefault="004913B4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 xml:space="preserve">Κωδικός: Ε.ΠΠ.3 Εκδ.:1  </w:t>
    </w:r>
    <w:proofErr w:type="spellStart"/>
    <w:r>
      <w:rPr>
        <w:rFonts w:ascii="Arial" w:hAnsi="Arial" w:cs="Arial"/>
        <w:sz w:val="16"/>
      </w:rPr>
      <w:t>Ημερ</w:t>
    </w:r>
    <w:proofErr w:type="spellEnd"/>
    <w:r>
      <w:rPr>
        <w:rFonts w:ascii="Arial" w:hAnsi="Arial" w:cs="Arial"/>
        <w:sz w:val="16"/>
      </w:rPr>
      <w:t>: 30/6/2023</w:t>
    </w:r>
  </w:p>
  <w:p w14:paraId="3AE5D965" w14:textId="77777777" w:rsidR="004913B4" w:rsidRDefault="004913B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A80"/>
    <w:multiLevelType w:val="hybridMultilevel"/>
    <w:tmpl w:val="88861554"/>
    <w:lvl w:ilvl="0" w:tplc="0408000F">
      <w:start w:val="1"/>
      <w:numFmt w:val="decimal"/>
      <w:lvlText w:val="%1."/>
      <w:lvlJc w:val="left"/>
      <w:pPr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473325F"/>
    <w:multiLevelType w:val="hybridMultilevel"/>
    <w:tmpl w:val="6B6A539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A53BC"/>
    <w:multiLevelType w:val="hybridMultilevel"/>
    <w:tmpl w:val="12406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D42EE"/>
    <w:multiLevelType w:val="hybridMultilevel"/>
    <w:tmpl w:val="B9D822D6"/>
    <w:lvl w:ilvl="0" w:tplc="ED682D0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F5B18"/>
    <w:multiLevelType w:val="hybridMultilevel"/>
    <w:tmpl w:val="DD92E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0AF3E34"/>
    <w:multiLevelType w:val="hybridMultilevel"/>
    <w:tmpl w:val="36E8C2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5014"/>
    <w:rsid w:val="000219C0"/>
    <w:rsid w:val="00041582"/>
    <w:rsid w:val="0004676A"/>
    <w:rsid w:val="0006376E"/>
    <w:rsid w:val="00064118"/>
    <w:rsid w:val="00094387"/>
    <w:rsid w:val="00097247"/>
    <w:rsid w:val="00097D4A"/>
    <w:rsid w:val="000B76B6"/>
    <w:rsid w:val="000E08CF"/>
    <w:rsid w:val="001253E5"/>
    <w:rsid w:val="001330FE"/>
    <w:rsid w:val="001432BD"/>
    <w:rsid w:val="001467B8"/>
    <w:rsid w:val="00156E1D"/>
    <w:rsid w:val="00162E12"/>
    <w:rsid w:val="001850DC"/>
    <w:rsid w:val="00193A2F"/>
    <w:rsid w:val="00193EC0"/>
    <w:rsid w:val="001B5177"/>
    <w:rsid w:val="001D0B4C"/>
    <w:rsid w:val="001E7095"/>
    <w:rsid w:val="001E7F7A"/>
    <w:rsid w:val="001F208D"/>
    <w:rsid w:val="00207B18"/>
    <w:rsid w:val="002355B3"/>
    <w:rsid w:val="00235DDB"/>
    <w:rsid w:val="00242674"/>
    <w:rsid w:val="00244BEA"/>
    <w:rsid w:val="002617FC"/>
    <w:rsid w:val="00263B3C"/>
    <w:rsid w:val="0027535E"/>
    <w:rsid w:val="00285E78"/>
    <w:rsid w:val="00287077"/>
    <w:rsid w:val="00293813"/>
    <w:rsid w:val="00293F2F"/>
    <w:rsid w:val="00297DFD"/>
    <w:rsid w:val="002B1848"/>
    <w:rsid w:val="002F72D2"/>
    <w:rsid w:val="00311A66"/>
    <w:rsid w:val="00314E26"/>
    <w:rsid w:val="003152B3"/>
    <w:rsid w:val="0031673E"/>
    <w:rsid w:val="00335A15"/>
    <w:rsid w:val="00340E50"/>
    <w:rsid w:val="00360B6E"/>
    <w:rsid w:val="00373664"/>
    <w:rsid w:val="00374C0E"/>
    <w:rsid w:val="0039286D"/>
    <w:rsid w:val="003D519E"/>
    <w:rsid w:val="003D6BB2"/>
    <w:rsid w:val="003E0EC3"/>
    <w:rsid w:val="003E1786"/>
    <w:rsid w:val="003F67E2"/>
    <w:rsid w:val="004001DD"/>
    <w:rsid w:val="00404BE8"/>
    <w:rsid w:val="0040506E"/>
    <w:rsid w:val="00451F4E"/>
    <w:rsid w:val="004810A0"/>
    <w:rsid w:val="004811C9"/>
    <w:rsid w:val="004913B4"/>
    <w:rsid w:val="00496DD5"/>
    <w:rsid w:val="004A318E"/>
    <w:rsid w:val="004A3BA2"/>
    <w:rsid w:val="004B31FE"/>
    <w:rsid w:val="004B606A"/>
    <w:rsid w:val="004B776A"/>
    <w:rsid w:val="004C1B8D"/>
    <w:rsid w:val="004C41D4"/>
    <w:rsid w:val="004C5236"/>
    <w:rsid w:val="004C7431"/>
    <w:rsid w:val="004D38F6"/>
    <w:rsid w:val="00502896"/>
    <w:rsid w:val="00524471"/>
    <w:rsid w:val="00524890"/>
    <w:rsid w:val="00524D98"/>
    <w:rsid w:val="00525017"/>
    <w:rsid w:val="0053210C"/>
    <w:rsid w:val="00540B5A"/>
    <w:rsid w:val="00541E76"/>
    <w:rsid w:val="00557CB4"/>
    <w:rsid w:val="00560507"/>
    <w:rsid w:val="005673ED"/>
    <w:rsid w:val="005750E5"/>
    <w:rsid w:val="00577FFA"/>
    <w:rsid w:val="00582D69"/>
    <w:rsid w:val="005830F4"/>
    <w:rsid w:val="00583B8A"/>
    <w:rsid w:val="00592272"/>
    <w:rsid w:val="00592A95"/>
    <w:rsid w:val="00597C84"/>
    <w:rsid w:val="005A1793"/>
    <w:rsid w:val="005A5719"/>
    <w:rsid w:val="005A5C3C"/>
    <w:rsid w:val="005A62C2"/>
    <w:rsid w:val="005C0895"/>
    <w:rsid w:val="005C2161"/>
    <w:rsid w:val="005C6AAA"/>
    <w:rsid w:val="005D6616"/>
    <w:rsid w:val="005F7A17"/>
    <w:rsid w:val="006040D9"/>
    <w:rsid w:val="00607AED"/>
    <w:rsid w:val="006102C0"/>
    <w:rsid w:val="0064121A"/>
    <w:rsid w:val="0067594C"/>
    <w:rsid w:val="00692B08"/>
    <w:rsid w:val="0069676C"/>
    <w:rsid w:val="006A245A"/>
    <w:rsid w:val="006A35A0"/>
    <w:rsid w:val="006A7371"/>
    <w:rsid w:val="006C3AFB"/>
    <w:rsid w:val="006D5EBB"/>
    <w:rsid w:val="006F79BF"/>
    <w:rsid w:val="00720F91"/>
    <w:rsid w:val="007410F2"/>
    <w:rsid w:val="007430BC"/>
    <w:rsid w:val="00745525"/>
    <w:rsid w:val="007628BA"/>
    <w:rsid w:val="00775144"/>
    <w:rsid w:val="00782FE5"/>
    <w:rsid w:val="00783A07"/>
    <w:rsid w:val="00786D1F"/>
    <w:rsid w:val="00791A36"/>
    <w:rsid w:val="00792E6E"/>
    <w:rsid w:val="007B01DD"/>
    <w:rsid w:val="007B25DD"/>
    <w:rsid w:val="007B68BB"/>
    <w:rsid w:val="007E1A27"/>
    <w:rsid w:val="007F44B9"/>
    <w:rsid w:val="007F7F1E"/>
    <w:rsid w:val="00803490"/>
    <w:rsid w:val="0081050E"/>
    <w:rsid w:val="00815586"/>
    <w:rsid w:val="008214BA"/>
    <w:rsid w:val="00836A4E"/>
    <w:rsid w:val="00846452"/>
    <w:rsid w:val="0085756D"/>
    <w:rsid w:val="008A1B93"/>
    <w:rsid w:val="008A2CDE"/>
    <w:rsid w:val="008A7B9C"/>
    <w:rsid w:val="008C0FE7"/>
    <w:rsid w:val="008C0FFF"/>
    <w:rsid w:val="008D4450"/>
    <w:rsid w:val="008D47FF"/>
    <w:rsid w:val="008E162F"/>
    <w:rsid w:val="008E456A"/>
    <w:rsid w:val="008E75BD"/>
    <w:rsid w:val="0091177F"/>
    <w:rsid w:val="00915349"/>
    <w:rsid w:val="00917C2F"/>
    <w:rsid w:val="009216D4"/>
    <w:rsid w:val="009571A4"/>
    <w:rsid w:val="00964675"/>
    <w:rsid w:val="00972133"/>
    <w:rsid w:val="009953B8"/>
    <w:rsid w:val="009962A3"/>
    <w:rsid w:val="009A382F"/>
    <w:rsid w:val="009C08E8"/>
    <w:rsid w:val="009C1F3C"/>
    <w:rsid w:val="009C36FF"/>
    <w:rsid w:val="009D28B4"/>
    <w:rsid w:val="009F64C3"/>
    <w:rsid w:val="00A10183"/>
    <w:rsid w:val="00A160FF"/>
    <w:rsid w:val="00A1673F"/>
    <w:rsid w:val="00A33FE2"/>
    <w:rsid w:val="00A345A0"/>
    <w:rsid w:val="00A35D6B"/>
    <w:rsid w:val="00A362B3"/>
    <w:rsid w:val="00A50828"/>
    <w:rsid w:val="00A51D4A"/>
    <w:rsid w:val="00A6569D"/>
    <w:rsid w:val="00A76191"/>
    <w:rsid w:val="00A8102B"/>
    <w:rsid w:val="00A90531"/>
    <w:rsid w:val="00A93CD5"/>
    <w:rsid w:val="00A97835"/>
    <w:rsid w:val="00AA3495"/>
    <w:rsid w:val="00AA4530"/>
    <w:rsid w:val="00AB6EB0"/>
    <w:rsid w:val="00AC19FE"/>
    <w:rsid w:val="00AD3A1B"/>
    <w:rsid w:val="00AD71E5"/>
    <w:rsid w:val="00AE7FD9"/>
    <w:rsid w:val="00AF0C43"/>
    <w:rsid w:val="00AF5B23"/>
    <w:rsid w:val="00B0297A"/>
    <w:rsid w:val="00B06F6B"/>
    <w:rsid w:val="00B36E6B"/>
    <w:rsid w:val="00B5506C"/>
    <w:rsid w:val="00B700AA"/>
    <w:rsid w:val="00B7494C"/>
    <w:rsid w:val="00B75123"/>
    <w:rsid w:val="00B80873"/>
    <w:rsid w:val="00B87E09"/>
    <w:rsid w:val="00B900D9"/>
    <w:rsid w:val="00BB542D"/>
    <w:rsid w:val="00BC4D6A"/>
    <w:rsid w:val="00BD7645"/>
    <w:rsid w:val="00C0288E"/>
    <w:rsid w:val="00C21C53"/>
    <w:rsid w:val="00C26D79"/>
    <w:rsid w:val="00C315F1"/>
    <w:rsid w:val="00C6448D"/>
    <w:rsid w:val="00C659D1"/>
    <w:rsid w:val="00C9346A"/>
    <w:rsid w:val="00CA3C16"/>
    <w:rsid w:val="00CC1C14"/>
    <w:rsid w:val="00CC6875"/>
    <w:rsid w:val="00CD7C7F"/>
    <w:rsid w:val="00D06724"/>
    <w:rsid w:val="00D37363"/>
    <w:rsid w:val="00D41094"/>
    <w:rsid w:val="00D45ECE"/>
    <w:rsid w:val="00D4682E"/>
    <w:rsid w:val="00D645B5"/>
    <w:rsid w:val="00D65862"/>
    <w:rsid w:val="00D668D5"/>
    <w:rsid w:val="00DB6A83"/>
    <w:rsid w:val="00DC6E59"/>
    <w:rsid w:val="00E00124"/>
    <w:rsid w:val="00E02ABF"/>
    <w:rsid w:val="00E109A5"/>
    <w:rsid w:val="00E14E0A"/>
    <w:rsid w:val="00E228B9"/>
    <w:rsid w:val="00E442BB"/>
    <w:rsid w:val="00E50CD7"/>
    <w:rsid w:val="00E511BE"/>
    <w:rsid w:val="00E60069"/>
    <w:rsid w:val="00E70DC2"/>
    <w:rsid w:val="00E75916"/>
    <w:rsid w:val="00E81A38"/>
    <w:rsid w:val="00E9572F"/>
    <w:rsid w:val="00E96183"/>
    <w:rsid w:val="00EA61C6"/>
    <w:rsid w:val="00EB1B49"/>
    <w:rsid w:val="00EB5817"/>
    <w:rsid w:val="00EC3281"/>
    <w:rsid w:val="00EE344F"/>
    <w:rsid w:val="00F14346"/>
    <w:rsid w:val="00F62590"/>
    <w:rsid w:val="00F67C06"/>
    <w:rsid w:val="00F72CB6"/>
    <w:rsid w:val="00F76DA0"/>
    <w:rsid w:val="00F8430D"/>
    <w:rsid w:val="00F87942"/>
    <w:rsid w:val="00F97A26"/>
    <w:rsid w:val="00FA0632"/>
    <w:rsid w:val="00FD7E6F"/>
    <w:rsid w:val="00FE047D"/>
    <w:rsid w:val="00FF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A27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7213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972133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4001DD"/>
    <w:rPr>
      <w:rFonts w:eastAsiaTheme="minorEastAsia"/>
      <w:lang w:eastAsia="el-GR"/>
    </w:rPr>
  </w:style>
  <w:style w:type="character" w:customStyle="1" w:styleId="tabletxt">
    <w:name w:val="tabletxt"/>
    <w:basedOn w:val="a0"/>
    <w:rsid w:val="004001DD"/>
  </w:style>
  <w:style w:type="character" w:customStyle="1" w:styleId="1Char">
    <w:name w:val="Επικεφαλίδα 1 Char"/>
    <w:basedOn w:val="a0"/>
    <w:link w:val="1"/>
    <w:rsid w:val="00972133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972133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styleId="ac">
    <w:name w:val="page number"/>
    <w:basedOn w:val="a0"/>
    <w:rsid w:val="00972133"/>
  </w:style>
  <w:style w:type="paragraph" w:styleId="30">
    <w:name w:val="Body Text 3"/>
    <w:basedOn w:val="a"/>
    <w:link w:val="3Char"/>
    <w:rsid w:val="0097213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">
    <w:name w:val="Σώμα κείμενου 3 Char"/>
    <w:basedOn w:val="a0"/>
    <w:link w:val="30"/>
    <w:rsid w:val="00972133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d">
    <w:name w:val="macro"/>
    <w:link w:val="Char5"/>
    <w:semiHidden/>
    <w:rsid w:val="009721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5">
    <w:name w:val="Κείμενο μακροεντολής Char"/>
    <w:basedOn w:val="a0"/>
    <w:link w:val="ad"/>
    <w:semiHidden/>
    <w:rsid w:val="00972133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972133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1">
    <w:name w:val="Body Text Indent 2"/>
    <w:basedOn w:val="a"/>
    <w:link w:val="2Char0"/>
    <w:uiPriority w:val="99"/>
    <w:rsid w:val="0097213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0">
    <w:name w:val="Σώμα κείμενου με εσοχή 2 Char"/>
    <w:basedOn w:val="a0"/>
    <w:link w:val="21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e">
    <w:name w:val="Body Text Indent"/>
    <w:basedOn w:val="a"/>
    <w:link w:val="Char6"/>
    <w:uiPriority w:val="99"/>
    <w:rsid w:val="0097213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6">
    <w:name w:val="Σώμα κείμενου με εσοχή Char"/>
    <w:basedOn w:val="a0"/>
    <w:link w:val="ae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f">
    <w:name w:val="Plain Text"/>
    <w:basedOn w:val="a"/>
    <w:link w:val="Char7"/>
    <w:uiPriority w:val="99"/>
    <w:unhideWhenUsed/>
    <w:rsid w:val="00972133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7">
    <w:name w:val="Απλό κείμενο Char"/>
    <w:basedOn w:val="a0"/>
    <w:link w:val="af"/>
    <w:uiPriority w:val="99"/>
    <w:rsid w:val="00972133"/>
    <w:rPr>
      <w:rFonts w:ascii="Consolas" w:eastAsia="Calibri" w:hAnsi="Consolas" w:cs="Times New Roman"/>
      <w:sz w:val="21"/>
      <w:szCs w:val="21"/>
    </w:rPr>
  </w:style>
  <w:style w:type="paragraph" w:styleId="Web">
    <w:name w:val="Normal (Web)"/>
    <w:basedOn w:val="a"/>
    <w:uiPriority w:val="99"/>
    <w:unhideWhenUsed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2">
    <w:name w:val="Χωρίς λίστα1"/>
    <w:next w:val="a2"/>
    <w:uiPriority w:val="99"/>
    <w:semiHidden/>
    <w:unhideWhenUsed/>
    <w:rsid w:val="00972133"/>
  </w:style>
  <w:style w:type="paragraph" w:customStyle="1" w:styleId="13">
    <w:name w:val="Επιστολόχαρτο1"/>
    <w:basedOn w:val="a"/>
    <w:uiPriority w:val="99"/>
    <w:rsid w:val="00972133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af0">
    <w:name w:val="Body Text"/>
    <w:basedOn w:val="a"/>
    <w:link w:val="Char8"/>
    <w:uiPriority w:val="99"/>
    <w:unhideWhenUsed/>
    <w:rsid w:val="0097213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8">
    <w:name w:val="Σώμα κειμένου Char"/>
    <w:basedOn w:val="a0"/>
    <w:link w:val="af0"/>
    <w:uiPriority w:val="99"/>
    <w:rsid w:val="0097213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oradatatext">
    <w:name w:val="oradatatext"/>
    <w:basedOn w:val="a0"/>
    <w:rsid w:val="00972133"/>
  </w:style>
  <w:style w:type="character" w:customStyle="1" w:styleId="x2">
    <w:name w:val="x2"/>
    <w:basedOn w:val="a0"/>
    <w:rsid w:val="00972133"/>
  </w:style>
  <w:style w:type="paragraph" w:customStyle="1" w:styleId="Default">
    <w:name w:val="Default"/>
    <w:rsid w:val="00972133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zh-CN"/>
    </w:rPr>
  </w:style>
  <w:style w:type="paragraph" w:styleId="af1">
    <w:name w:val="Document Map"/>
    <w:basedOn w:val="a"/>
    <w:link w:val="Char9"/>
    <w:uiPriority w:val="99"/>
    <w:semiHidden/>
    <w:unhideWhenUsed/>
    <w:rsid w:val="0097213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Char9">
    <w:name w:val="Χάρτης εγγράφου Char"/>
    <w:basedOn w:val="a0"/>
    <w:link w:val="af1"/>
    <w:uiPriority w:val="99"/>
    <w:semiHidden/>
    <w:rsid w:val="00972133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xc">
    <w:name w:val="xc"/>
    <w:basedOn w:val="a0"/>
    <w:rsid w:val="00972133"/>
  </w:style>
  <w:style w:type="character" w:styleId="-0">
    <w:name w:val="FollowedHyperlink"/>
    <w:basedOn w:val="a0"/>
    <w:uiPriority w:val="99"/>
    <w:semiHidden/>
    <w:unhideWhenUsed/>
    <w:rsid w:val="00972133"/>
    <w:rPr>
      <w:color w:val="954F72"/>
      <w:u w:val="single"/>
    </w:rPr>
  </w:style>
  <w:style w:type="paragraph" w:customStyle="1" w:styleId="msonormal0">
    <w:name w:val="msonormal"/>
    <w:basedOn w:val="a"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6">
    <w:name w:val="xl6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7">
    <w:name w:val="xl6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8">
    <w:name w:val="xl6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9">
    <w:name w:val="xl6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0">
    <w:name w:val="xl7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1">
    <w:name w:val="xl7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2">
    <w:name w:val="xl7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3">
    <w:name w:val="xl7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4">
    <w:name w:val="xl7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5">
    <w:name w:val="xl7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6">
    <w:name w:val="xl7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7">
    <w:name w:val="xl7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8">
    <w:name w:val="xl7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9">
    <w:name w:val="xl7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i/>
      <w:iCs/>
      <w:color w:val="2F75B5"/>
      <w:sz w:val="24"/>
      <w:szCs w:val="24"/>
    </w:rPr>
  </w:style>
  <w:style w:type="paragraph" w:customStyle="1" w:styleId="xl81">
    <w:name w:val="xl81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972133"/>
    <w:pP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3">
    <w:name w:val="xl8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4">
    <w:name w:val="xl8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5">
    <w:name w:val="xl8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6">
    <w:name w:val="xl86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7">
    <w:name w:val="xl87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8">
    <w:name w:val="xl88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9">
    <w:name w:val="xl8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0">
    <w:name w:val="xl9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1">
    <w:name w:val="xl9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2">
    <w:name w:val="xl9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3">
    <w:name w:val="xl9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4">
    <w:name w:val="xl9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5">
    <w:name w:val="xl9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6">
    <w:name w:val="xl9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7">
    <w:name w:val="xl9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8">
    <w:name w:val="xl9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9">
    <w:name w:val="xl9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i/>
      <w:iCs/>
      <w:sz w:val="20"/>
      <w:szCs w:val="20"/>
    </w:rPr>
  </w:style>
  <w:style w:type="character" w:styleId="af2">
    <w:name w:val="annotation reference"/>
    <w:basedOn w:val="a0"/>
    <w:uiPriority w:val="99"/>
    <w:semiHidden/>
    <w:unhideWhenUsed/>
    <w:rsid w:val="0064121A"/>
    <w:rPr>
      <w:sz w:val="16"/>
      <w:szCs w:val="16"/>
    </w:rPr>
  </w:style>
  <w:style w:type="paragraph" w:styleId="af3">
    <w:name w:val="annotation text"/>
    <w:basedOn w:val="a"/>
    <w:link w:val="Chara"/>
    <w:uiPriority w:val="99"/>
    <w:semiHidden/>
    <w:unhideWhenUsed/>
    <w:rsid w:val="0064121A"/>
    <w:pPr>
      <w:spacing w:line="240" w:lineRule="auto"/>
    </w:pPr>
    <w:rPr>
      <w:sz w:val="20"/>
      <w:szCs w:val="20"/>
    </w:rPr>
  </w:style>
  <w:style w:type="character" w:customStyle="1" w:styleId="Chara">
    <w:name w:val="Κείμενο σχολίου Char"/>
    <w:basedOn w:val="a0"/>
    <w:link w:val="af3"/>
    <w:uiPriority w:val="99"/>
    <w:semiHidden/>
    <w:rsid w:val="0064121A"/>
    <w:rPr>
      <w:rFonts w:eastAsiaTheme="minorEastAsia"/>
      <w:sz w:val="20"/>
      <w:szCs w:val="20"/>
      <w:lang w:eastAsia="el-GR"/>
    </w:rPr>
  </w:style>
  <w:style w:type="paragraph" w:styleId="af4">
    <w:name w:val="annotation subject"/>
    <w:basedOn w:val="af3"/>
    <w:next w:val="af3"/>
    <w:link w:val="Charb"/>
    <w:uiPriority w:val="99"/>
    <w:semiHidden/>
    <w:unhideWhenUsed/>
    <w:rsid w:val="0064121A"/>
    <w:rPr>
      <w:b/>
      <w:bCs/>
    </w:rPr>
  </w:style>
  <w:style w:type="character" w:customStyle="1" w:styleId="Charb">
    <w:name w:val="Θέμα σχολίου Char"/>
    <w:basedOn w:val="Chara"/>
    <w:link w:val="af4"/>
    <w:uiPriority w:val="99"/>
    <w:semiHidden/>
    <w:rsid w:val="0064121A"/>
    <w:rPr>
      <w:rFonts w:eastAsiaTheme="minorEastAsia"/>
      <w:b/>
      <w:bCs/>
      <w:sz w:val="20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6998A-376F-405D-BFA2-2B6079962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12</Pages>
  <Words>1473</Words>
  <Characters>7959</Characters>
  <Application>Microsoft Office Word</Application>
  <DocSecurity>0</DocSecurity>
  <Lines>66</Lines>
  <Paragraphs>18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Administrator</cp:lastModifiedBy>
  <cp:revision>33</cp:revision>
  <cp:lastPrinted>2022-05-26T07:01:00Z</cp:lastPrinted>
  <dcterms:created xsi:type="dcterms:W3CDTF">2024-09-23T08:48:00Z</dcterms:created>
  <dcterms:modified xsi:type="dcterms:W3CDTF">2025-03-14T09:04:00Z</dcterms:modified>
</cp:coreProperties>
</file>