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CCA72DD" w14:textId="776BE932" w:rsidR="00EA5DDF" w:rsidRPr="005F40B7" w:rsidRDefault="0087123A" w:rsidP="000C58E3">
      <w:pPr>
        <w:jc w:val="center"/>
        <w:rPr>
          <w:rFonts w:ascii="Arial" w:hAnsi="Arial" w:cs="Arial"/>
        </w:rPr>
      </w:pPr>
      <w:r w:rsidRPr="0087123A">
        <w:rPr>
          <w:rFonts w:ascii="Arial" w:hAnsi="Arial" w:cs="Arial"/>
          <w:noProof/>
        </w:rPr>
        <mc:AlternateContent>
          <mc:Choice Requires="wps">
            <w:drawing>
              <wp:anchor distT="45720" distB="45720" distL="114300" distR="114300" simplePos="0" relativeHeight="251659776" behindDoc="0" locked="0" layoutInCell="1" allowOverlap="1" wp14:anchorId="01DE11D6" wp14:editId="5EA88253">
                <wp:simplePos x="0" y="0"/>
                <wp:positionH relativeFrom="column">
                  <wp:posOffset>69216</wp:posOffset>
                </wp:positionH>
                <wp:positionV relativeFrom="paragraph">
                  <wp:posOffset>7620</wp:posOffset>
                </wp:positionV>
                <wp:extent cx="2146300" cy="1404620"/>
                <wp:effectExtent l="0" t="0" r="635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2FF8F248" w14:textId="47A31B28" w:rsidR="0087123A" w:rsidRDefault="0087123A">
                            <w:r w:rsidRPr="0087123A">
                              <w:t>Παράρτημα 6_Υπεύθυνη Δήλωση κρατικών ενισχύσεων_DE MINIMIS_2831 ΕΥΚΕ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DE11D6" id="_x0000_t202" coordsize="21600,21600" o:spt="202" path="m,l,21600r21600,l21600,xe">
                <v:stroke joinstyle="miter"/>
                <v:path gradientshapeok="t" o:connecttype="rect"/>
              </v:shapetype>
              <v:shape id="Πλαίσιο κειμένου 2" o:spid="_x0000_s1026" type="#_x0000_t202" style="position:absolute;left:0;text-align:left;margin-left:5.45pt;margin-top:.6pt;width:16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Qb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eLebF6m1N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" stroked="f">
                <v:textbox style="mso-fit-shape-to-text:t">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v:textbox>
              </v:shape>
            </w:pict>
          </mc:Fallback>
        </mc:AlternateContent>
      </w:r>
      <w:r w:rsidR="00FE49DA">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αρίθμ.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r w:rsidR="006209E2" w:rsidRPr="00C15C9F">
        <w:rPr>
          <w:rFonts w:ascii="Arial" w:hAnsi="Arial" w:cs="Arial"/>
          <w:b/>
          <w:i/>
          <w:iCs/>
          <w:color w:val="4BACC6" w:themeColor="accent5"/>
          <w:sz w:val="20"/>
          <w:szCs w:val="20"/>
          <w:lang w:val="en-US"/>
        </w:rPr>
        <w:t>deminimis</w:t>
      </w:r>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19D7"/>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123A"/>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E6795"/>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0C0237D-0BF7-43D3-BDAD-4202D80F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4391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Αναγνωστοπούλου Αναστασία</cp:lastModifiedBy>
  <cp:revision>2</cp:revision>
  <cp:lastPrinted>2024-07-18T09:33:00Z</cp:lastPrinted>
  <dcterms:created xsi:type="dcterms:W3CDTF">2025-12-02T09:15:00Z</dcterms:created>
  <dcterms:modified xsi:type="dcterms:W3CDTF">2025-12-02T09:15:00Z</dcterms:modified>
</cp:coreProperties>
</file>